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829E" w14:textId="7CAD508E" w:rsidR="0010109F" w:rsidRDefault="0010109F" w:rsidP="00EF0A39">
      <w:pPr>
        <w:pStyle w:val="ListParagraph"/>
        <w:ind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52CC" wp14:editId="3734B3B7">
                <wp:simplePos x="0" y="0"/>
                <wp:positionH relativeFrom="column">
                  <wp:posOffset>4763118</wp:posOffset>
                </wp:positionH>
                <wp:positionV relativeFrom="paragraph">
                  <wp:posOffset>5663</wp:posOffset>
                </wp:positionV>
                <wp:extent cx="1760837" cy="1044146"/>
                <wp:effectExtent l="0" t="0" r="5080" b="0"/>
                <wp:wrapSquare wrapText="bothSides"/>
                <wp:docPr id="8197825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37" cy="1044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D6627" w14:textId="4DE2F762" w:rsidR="0010109F" w:rsidRDefault="001010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93FDF" wp14:editId="4ABBAD4F">
                                  <wp:extent cx="1570990" cy="946785"/>
                                  <wp:effectExtent l="0" t="0" r="3810" b="5715"/>
                                  <wp:docPr id="873771257" name="Picture 3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3771257" name="Picture 3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0990" cy="946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5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05pt;margin-top:.45pt;width:138.6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" fillcolor="white [3201]" stroked="f" strokeweight=".5pt">
                <v:textbox>
                  <w:txbxContent>
                    <w:p w14:paraId="73CD6627" w14:textId="4DE2F762" w:rsidR="0010109F" w:rsidRDefault="0010109F">
                      <w:r>
                        <w:rPr>
                          <w:noProof/>
                        </w:rPr>
                        <w:drawing>
                          <wp:inline distT="0" distB="0" distL="0" distR="0" wp14:anchorId="17393FDF" wp14:editId="4ABBAD4F">
                            <wp:extent cx="1570990" cy="946785"/>
                            <wp:effectExtent l="0" t="0" r="3810" b="5715"/>
                            <wp:docPr id="873771257" name="Picture 3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3771257" name="Picture 3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0990" cy="946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95569" w14:textId="07964C4C" w:rsidR="003028EF" w:rsidRDefault="00FD70F6" w:rsidP="0010109F">
      <w:r>
        <w:rPr>
          <w:b/>
          <w:bCs/>
        </w:rPr>
        <w:t xml:space="preserve">Sent </w:t>
      </w:r>
      <w:r w:rsidR="003028EF">
        <w:t xml:space="preserve">as a </w:t>
      </w:r>
      <w:r w:rsidR="00B94549">
        <w:t>W</w:t>
      </w:r>
      <w:r w:rsidR="003028EF">
        <w:t>ord document so you can type your answers on this page and submit</w:t>
      </w:r>
      <w:r w:rsidR="00B94549">
        <w:t xml:space="preserve">. </w:t>
      </w:r>
      <w:r w:rsidR="003028EF">
        <w:t xml:space="preserve"> </w:t>
      </w:r>
      <w:r w:rsidR="00B94549">
        <w:t xml:space="preserve">Please </w:t>
      </w:r>
      <w:r w:rsidR="003028EF">
        <w:t>save the file with your name before submitting.</w:t>
      </w:r>
    </w:p>
    <w:p w14:paraId="771963C3" w14:textId="77777777" w:rsidR="003028EF" w:rsidRDefault="003028EF" w:rsidP="0010109F"/>
    <w:p w14:paraId="5B512E35" w14:textId="3BE14BB0" w:rsidR="003028EF" w:rsidRDefault="003028EF" w:rsidP="0010109F">
      <w:r>
        <w:t>FROM________________________</w:t>
      </w:r>
      <w:r w:rsidR="00B94549">
        <w:t>_ Date</w:t>
      </w:r>
      <w:r>
        <w:t>_______________</w:t>
      </w:r>
    </w:p>
    <w:p w14:paraId="65B18867" w14:textId="77777777" w:rsidR="001D2B75" w:rsidRDefault="001D2B75" w:rsidP="001D2B75"/>
    <w:p w14:paraId="66CAB168" w14:textId="40A8D5A3" w:rsidR="001D2B75" w:rsidRPr="00FD70F6" w:rsidRDefault="00FD70F6" w:rsidP="00FD70F6">
      <w:pPr>
        <w:rPr>
          <w:b/>
          <w:u w:val="single"/>
        </w:rPr>
      </w:pPr>
      <w:r>
        <w:rPr>
          <w:b/>
          <w:u w:val="single"/>
        </w:rPr>
        <w:t xml:space="preserve">PART 1 </w:t>
      </w:r>
      <w:proofErr w:type="gramStart"/>
      <w:r>
        <w:rPr>
          <w:b/>
          <w:u w:val="single"/>
        </w:rPr>
        <w:t xml:space="preserve">- </w:t>
      </w:r>
      <w:r w:rsidR="001D2B75" w:rsidRPr="00FD70F6">
        <w:rPr>
          <w:b/>
          <w:u w:val="single"/>
        </w:rPr>
        <w:t xml:space="preserve"> REVIEW</w:t>
      </w:r>
      <w:proofErr w:type="gramEnd"/>
      <w:r w:rsidR="001D2B75" w:rsidRPr="00FD70F6">
        <w:rPr>
          <w:b/>
          <w:u w:val="single"/>
        </w:rPr>
        <w:t xml:space="preserve"> THE FOLLOWING PURCHASE CONTRACTS:</w:t>
      </w:r>
    </w:p>
    <w:p w14:paraId="0904C265" w14:textId="183FB4DA" w:rsidR="001D2B75" w:rsidRDefault="001D2B75" w:rsidP="001D2B75">
      <w:pPr>
        <w:pStyle w:val="ListParagraph"/>
        <w:ind w:left="0" w:firstLine="720"/>
      </w:pPr>
      <w:r>
        <w:t xml:space="preserve">11.42 </w:t>
      </w:r>
      <w:r w:rsidR="002F5B43">
        <w:t xml:space="preserve">Residential </w:t>
      </w:r>
      <w:r>
        <w:t xml:space="preserve">Contract </w:t>
      </w:r>
      <w:r w:rsidR="002F5B43">
        <w:t>of Sale (Blumberg form #125)</w:t>
      </w:r>
    </w:p>
    <w:p w14:paraId="16A2477A" w14:textId="75CAB128" w:rsidR="001D2B75" w:rsidRDefault="001D2B75" w:rsidP="001D2B75">
      <w:pPr>
        <w:pStyle w:val="ListParagraph"/>
        <w:ind w:left="0" w:firstLine="720"/>
      </w:pPr>
      <w:r>
        <w:t>11.43</w:t>
      </w:r>
      <w:r w:rsidR="002F5B43">
        <w:t xml:space="preserve"> Condominium Unit Contract of Sale</w:t>
      </w:r>
    </w:p>
    <w:p w14:paraId="6A9CE24B" w14:textId="77777777" w:rsidR="001D2B75" w:rsidRDefault="001D2B75" w:rsidP="001D2B75">
      <w:pPr>
        <w:pStyle w:val="ListParagraph"/>
        <w:ind w:left="0"/>
      </w:pPr>
    </w:p>
    <w:p w14:paraId="1FA24252" w14:textId="07F8CC92" w:rsidR="001D2B75" w:rsidRDefault="001D2B75" w:rsidP="001D2B75">
      <w:pPr>
        <w:pStyle w:val="ListParagraph"/>
        <w:ind w:left="0"/>
      </w:pPr>
      <w:r w:rsidRPr="00A52CE4">
        <w:t xml:space="preserve">ENTER </w:t>
      </w:r>
      <w:r w:rsidR="002F5B43">
        <w:t>t</w:t>
      </w:r>
      <w:r w:rsidRPr="00A52CE4">
        <w:t>he clause number where these issues are discussed.</w:t>
      </w:r>
      <w:r>
        <w:t xml:space="preserve"> </w:t>
      </w:r>
    </w:p>
    <w:p w14:paraId="2ED70CEC" w14:textId="77777777" w:rsidR="001D2B75" w:rsidRDefault="001D2B75" w:rsidP="001D2B75">
      <w:pPr>
        <w:pStyle w:val="ListParagraph"/>
        <w:ind w:firstLine="720"/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0"/>
        <w:gridCol w:w="6349"/>
        <w:gridCol w:w="1656"/>
        <w:gridCol w:w="1620"/>
      </w:tblGrid>
      <w:tr w:rsidR="001D2B75" w:rsidRPr="005848EC" w14:paraId="00795A87" w14:textId="77777777" w:rsidTr="00FD70F6">
        <w:tc>
          <w:tcPr>
            <w:tcW w:w="6889" w:type="dxa"/>
            <w:gridSpan w:val="2"/>
          </w:tcPr>
          <w:p w14:paraId="0B177801" w14:textId="77777777" w:rsidR="001D2B75" w:rsidRPr="00FD70F6" w:rsidRDefault="001D2B75" w:rsidP="00FA7CF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Issue</w:t>
            </w:r>
          </w:p>
        </w:tc>
        <w:tc>
          <w:tcPr>
            <w:tcW w:w="1656" w:type="dxa"/>
          </w:tcPr>
          <w:p w14:paraId="1E636FAB" w14:textId="77777777" w:rsidR="001D2B75" w:rsidRPr="00C35334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C35334">
              <w:rPr>
                <w:sz w:val="20"/>
                <w:szCs w:val="20"/>
              </w:rPr>
              <w:t>Form 11.42</w:t>
            </w:r>
          </w:p>
          <w:p w14:paraId="67BFBA87" w14:textId="6B3104D4" w:rsidR="001D2B75" w:rsidRPr="00C35334" w:rsidRDefault="00C35334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C35334">
              <w:rPr>
                <w:sz w:val="20"/>
                <w:szCs w:val="20"/>
              </w:rPr>
              <w:t xml:space="preserve">Residential Sales Contract </w:t>
            </w:r>
            <w:r w:rsidR="001D2B75" w:rsidRPr="00C35334">
              <w:rPr>
                <w:sz w:val="20"/>
                <w:szCs w:val="20"/>
              </w:rPr>
              <w:t>Clause #</w:t>
            </w:r>
          </w:p>
        </w:tc>
        <w:tc>
          <w:tcPr>
            <w:tcW w:w="1620" w:type="dxa"/>
          </w:tcPr>
          <w:p w14:paraId="4163AADA" w14:textId="77777777" w:rsidR="001D2B75" w:rsidRPr="00C35334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C35334">
              <w:rPr>
                <w:sz w:val="20"/>
                <w:szCs w:val="20"/>
              </w:rPr>
              <w:t>Form 11.43</w:t>
            </w:r>
          </w:p>
          <w:p w14:paraId="3EFBE35C" w14:textId="2CFC68EA" w:rsidR="00C35334" w:rsidRPr="00C35334" w:rsidRDefault="00C35334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C35334">
              <w:rPr>
                <w:sz w:val="20"/>
                <w:szCs w:val="20"/>
              </w:rPr>
              <w:t>Condominium Unit Contract</w:t>
            </w:r>
          </w:p>
          <w:p w14:paraId="279E56EC" w14:textId="22A8C0DF" w:rsidR="001D2B75" w:rsidRPr="00C35334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C35334">
              <w:rPr>
                <w:sz w:val="20"/>
                <w:szCs w:val="20"/>
              </w:rPr>
              <w:t>Clause #</w:t>
            </w:r>
          </w:p>
        </w:tc>
      </w:tr>
      <w:tr w:rsidR="001D2B75" w:rsidRPr="005848EC" w14:paraId="4CDAAD8B" w14:textId="77777777" w:rsidTr="00FD70F6">
        <w:tc>
          <w:tcPr>
            <w:tcW w:w="540" w:type="dxa"/>
          </w:tcPr>
          <w:p w14:paraId="4A92A8C3" w14:textId="77777777" w:rsidR="001D2B75" w:rsidRDefault="001D2B75" w:rsidP="00FA7CF6">
            <w:pPr>
              <w:pStyle w:val="ListParagraph"/>
              <w:ind w:left="0"/>
            </w:pPr>
            <w:r>
              <w:t>1.</w:t>
            </w:r>
          </w:p>
          <w:p w14:paraId="776111C3" w14:textId="77777777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6349" w:type="dxa"/>
          </w:tcPr>
          <w:p w14:paraId="61F351BC" w14:textId="24C29F1D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 xml:space="preserve">The purchase price, </w:t>
            </w:r>
            <w:r w:rsidR="00B94549" w:rsidRPr="00FD70F6">
              <w:rPr>
                <w:sz w:val="20"/>
                <w:szCs w:val="20"/>
              </w:rPr>
              <w:t xml:space="preserve">amount of the </w:t>
            </w:r>
            <w:r w:rsidRPr="00FD70F6">
              <w:rPr>
                <w:sz w:val="20"/>
                <w:szCs w:val="20"/>
              </w:rPr>
              <w:t>down payment</w:t>
            </w:r>
            <w:r w:rsidR="00B94549" w:rsidRPr="00FD70F6">
              <w:rPr>
                <w:sz w:val="20"/>
                <w:szCs w:val="20"/>
              </w:rPr>
              <w:t xml:space="preserve">, amount of the mortgage, amount the buyer must bring to the closing. </w:t>
            </w:r>
            <w:r w:rsidRPr="00FD70F6">
              <w:rPr>
                <w:sz w:val="20"/>
                <w:szCs w:val="20"/>
              </w:rPr>
              <w:t xml:space="preserve"> </w:t>
            </w:r>
            <w:r w:rsidR="00B94549" w:rsidRPr="00FD70F6">
              <w:rPr>
                <w:sz w:val="20"/>
                <w:szCs w:val="20"/>
              </w:rPr>
              <w:t>(Purchase Price clause)</w:t>
            </w:r>
          </w:p>
          <w:p w14:paraId="4E9388B7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CF0B225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08EEEADE" w14:textId="21876DDC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0B50DAE" w14:textId="638E51A8" w:rsidR="001D2B75" w:rsidRPr="005848EC" w:rsidRDefault="001D2B75" w:rsidP="00FA7CF6">
            <w:pPr>
              <w:pStyle w:val="ListParagraph"/>
              <w:ind w:left="0"/>
            </w:pPr>
          </w:p>
        </w:tc>
      </w:tr>
      <w:tr w:rsidR="00B84C88" w:rsidRPr="005848EC" w14:paraId="6FBEB549" w14:textId="77777777" w:rsidTr="00FD70F6">
        <w:tc>
          <w:tcPr>
            <w:tcW w:w="540" w:type="dxa"/>
          </w:tcPr>
          <w:p w14:paraId="7F6F7936" w14:textId="41F5EFC1" w:rsidR="00B84C88" w:rsidRDefault="00B94549" w:rsidP="00FA7CF6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6349" w:type="dxa"/>
          </w:tcPr>
          <w:p w14:paraId="728A0A7E" w14:textId="71C641A8" w:rsidR="00B84C88" w:rsidRPr="00FD70F6" w:rsidRDefault="00B84C88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Is the refrigerator, range and microwave oven included in the sale?</w:t>
            </w:r>
            <w:r w:rsidR="00B94549" w:rsidRPr="00FD70F6">
              <w:rPr>
                <w:sz w:val="20"/>
                <w:szCs w:val="20"/>
              </w:rPr>
              <w:t xml:space="preserve"> (Personal Property Clause)</w:t>
            </w:r>
          </w:p>
        </w:tc>
        <w:tc>
          <w:tcPr>
            <w:tcW w:w="1656" w:type="dxa"/>
          </w:tcPr>
          <w:p w14:paraId="34C189F9" w14:textId="65DF97D5" w:rsidR="00B84C88" w:rsidRPr="005848EC" w:rsidRDefault="00B84C88" w:rsidP="00FA7CF6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FD6D538" w14:textId="4DD0C59B" w:rsidR="00B84C88" w:rsidRPr="005848EC" w:rsidRDefault="00B84C88" w:rsidP="00FA7CF6">
            <w:pPr>
              <w:pStyle w:val="ListParagraph"/>
              <w:ind w:left="0"/>
            </w:pPr>
          </w:p>
        </w:tc>
      </w:tr>
      <w:tr w:rsidR="001D2B75" w:rsidRPr="005848EC" w14:paraId="48267B0D" w14:textId="77777777" w:rsidTr="00FD70F6">
        <w:tc>
          <w:tcPr>
            <w:tcW w:w="540" w:type="dxa"/>
          </w:tcPr>
          <w:p w14:paraId="7C408575" w14:textId="4D2161C6" w:rsidR="001D2B75" w:rsidRDefault="00B94549" w:rsidP="00FA7CF6">
            <w:pPr>
              <w:pStyle w:val="ListParagraph"/>
              <w:ind w:left="0"/>
            </w:pPr>
            <w:r>
              <w:t>3.</w:t>
            </w:r>
          </w:p>
          <w:p w14:paraId="524CE325" w14:textId="77777777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6349" w:type="dxa"/>
          </w:tcPr>
          <w:p w14:paraId="6AB2F634" w14:textId="66E56E02" w:rsidR="001D2B75" w:rsidRPr="00FD70F6" w:rsidRDefault="00B94549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Who will hold the Downpayment?  (Downpayment in Escrow)</w:t>
            </w:r>
          </w:p>
          <w:p w14:paraId="6E9C1B14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5C7C792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0C402F3E" w14:textId="5D39B57B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561131A" w14:textId="09F4184A" w:rsidR="001D2B75" w:rsidRPr="005848EC" w:rsidRDefault="001D2B75" w:rsidP="00FA7CF6">
            <w:pPr>
              <w:pStyle w:val="ListParagraph"/>
              <w:ind w:left="0"/>
            </w:pPr>
          </w:p>
        </w:tc>
      </w:tr>
      <w:tr w:rsidR="001D2B75" w:rsidRPr="005848EC" w14:paraId="10CFABBC" w14:textId="77777777" w:rsidTr="00FD70F6">
        <w:tc>
          <w:tcPr>
            <w:tcW w:w="540" w:type="dxa"/>
          </w:tcPr>
          <w:p w14:paraId="753B1A48" w14:textId="77777777" w:rsidR="001D2B75" w:rsidRDefault="001D2B75" w:rsidP="00FA7CF6">
            <w:pPr>
              <w:pStyle w:val="ListParagraph"/>
              <w:ind w:left="0"/>
            </w:pPr>
            <w:r>
              <w:t>4.</w:t>
            </w:r>
          </w:p>
          <w:p w14:paraId="776C304B" w14:textId="77777777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6349" w:type="dxa"/>
          </w:tcPr>
          <w:p w14:paraId="7CBB44C8" w14:textId="0B821CE9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What financial adjustments will occur at the closing – thus what credits go to the seller or to the buyer</w:t>
            </w:r>
            <w:r w:rsidR="00B94549" w:rsidRPr="00FD70F6">
              <w:rPr>
                <w:sz w:val="20"/>
                <w:szCs w:val="20"/>
              </w:rPr>
              <w:t xml:space="preserve"> specifically real estate taxes, water and sewer charges, fuel</w:t>
            </w:r>
            <w:r w:rsidR="00B84C88" w:rsidRPr="00FD70F6">
              <w:rPr>
                <w:sz w:val="20"/>
                <w:szCs w:val="20"/>
              </w:rPr>
              <w:t xml:space="preserve"> (</w:t>
            </w:r>
            <w:r w:rsidR="00B94549" w:rsidRPr="00FD70F6">
              <w:rPr>
                <w:sz w:val="20"/>
                <w:szCs w:val="20"/>
              </w:rPr>
              <w:t xml:space="preserve">apportionments and Other </w:t>
            </w:r>
            <w:r w:rsidR="00B84C88" w:rsidRPr="00FD70F6">
              <w:rPr>
                <w:sz w:val="20"/>
                <w:szCs w:val="20"/>
              </w:rPr>
              <w:t>Closing Adjustments)</w:t>
            </w:r>
          </w:p>
          <w:p w14:paraId="374AB8A0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899914A" w14:textId="745471DF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667A271" w14:textId="66A1718B" w:rsidR="001D2B75" w:rsidRPr="005848EC" w:rsidRDefault="001D2B75" w:rsidP="00FA7CF6">
            <w:pPr>
              <w:pStyle w:val="ListParagraph"/>
              <w:ind w:left="0"/>
            </w:pPr>
          </w:p>
        </w:tc>
      </w:tr>
      <w:tr w:rsidR="001D2B75" w:rsidRPr="005848EC" w14:paraId="5D769B09" w14:textId="77777777" w:rsidTr="00FD70F6">
        <w:tc>
          <w:tcPr>
            <w:tcW w:w="540" w:type="dxa"/>
          </w:tcPr>
          <w:p w14:paraId="09FC073E" w14:textId="77777777" w:rsidR="001D2B75" w:rsidRPr="005848EC" w:rsidRDefault="001D2B75" w:rsidP="00FA7CF6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6349" w:type="dxa"/>
          </w:tcPr>
          <w:p w14:paraId="24AE94FD" w14:textId="3A85ECBB" w:rsidR="001D2B75" w:rsidRPr="00FD70F6" w:rsidRDefault="00B84C88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 xml:space="preserve">What is </w:t>
            </w:r>
            <w:r w:rsidR="001D2B75" w:rsidRPr="00FD70F6">
              <w:rPr>
                <w:sz w:val="20"/>
                <w:szCs w:val="20"/>
              </w:rPr>
              <w:t>the date by which Buyer must have a mortgage commitment</w:t>
            </w:r>
            <w:r w:rsidRPr="00FD70F6">
              <w:rPr>
                <w:sz w:val="20"/>
                <w:szCs w:val="20"/>
              </w:rPr>
              <w:t xml:space="preserve">?  What is the amount of the mortgage the Buyer will be applying for? </w:t>
            </w:r>
            <w:r w:rsidR="00C35334" w:rsidRPr="00FD70F6">
              <w:rPr>
                <w:sz w:val="20"/>
                <w:szCs w:val="20"/>
              </w:rPr>
              <w:t>What is the term (length) of the loan</w:t>
            </w:r>
            <w:r w:rsidR="001D2B75" w:rsidRPr="00FD70F6">
              <w:rPr>
                <w:sz w:val="20"/>
                <w:szCs w:val="20"/>
              </w:rPr>
              <w:t>, the buyer expects to get</w:t>
            </w:r>
            <w:r w:rsidRPr="00FD70F6">
              <w:rPr>
                <w:sz w:val="20"/>
                <w:szCs w:val="20"/>
              </w:rPr>
              <w:t>?  (</w:t>
            </w:r>
            <w:r w:rsidRPr="00FD70F6">
              <w:rPr>
                <w:sz w:val="20"/>
                <w:szCs w:val="20"/>
              </w:rPr>
              <w:t>The mortgage contingency clause</w:t>
            </w:r>
            <w:r w:rsidR="00C35334" w:rsidRPr="00FD70F6">
              <w:rPr>
                <w:sz w:val="20"/>
                <w:szCs w:val="20"/>
              </w:rPr>
              <w:t>)</w:t>
            </w:r>
          </w:p>
          <w:p w14:paraId="589681FB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1054C62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350090A" w14:textId="5A8DD329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077C2BE" w14:textId="0DEABACB" w:rsidR="001D2B75" w:rsidRPr="005848EC" w:rsidRDefault="001D2B75" w:rsidP="00FA7CF6">
            <w:pPr>
              <w:pStyle w:val="ListParagraph"/>
              <w:ind w:left="0"/>
            </w:pPr>
          </w:p>
        </w:tc>
      </w:tr>
      <w:tr w:rsidR="001D2B75" w:rsidRPr="005848EC" w14:paraId="05AEFCAD" w14:textId="77777777" w:rsidTr="00FD70F6">
        <w:tc>
          <w:tcPr>
            <w:tcW w:w="540" w:type="dxa"/>
          </w:tcPr>
          <w:p w14:paraId="2A2681F6" w14:textId="77777777" w:rsidR="001D2B75" w:rsidRDefault="001D2B75" w:rsidP="00FA7CF6">
            <w:pPr>
              <w:pStyle w:val="ListParagraph"/>
              <w:ind w:left="0"/>
            </w:pPr>
            <w:r>
              <w:t xml:space="preserve">6. </w:t>
            </w:r>
          </w:p>
        </w:tc>
        <w:tc>
          <w:tcPr>
            <w:tcW w:w="6349" w:type="dxa"/>
          </w:tcPr>
          <w:p w14:paraId="22547E1B" w14:textId="5DDA1F94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Where the closing will take place</w:t>
            </w:r>
            <w:r w:rsidR="00B94549" w:rsidRPr="00FD70F6">
              <w:rPr>
                <w:sz w:val="20"/>
                <w:szCs w:val="20"/>
              </w:rPr>
              <w:t xml:space="preserve"> (Closing date and place)</w:t>
            </w:r>
          </w:p>
          <w:p w14:paraId="1E768D14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50F05BE" w14:textId="77777777" w:rsidR="001D2B75" w:rsidRPr="00FD70F6" w:rsidRDefault="001D2B75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C5C1CD1" w14:textId="5DFAB4C2" w:rsidR="001D2B75" w:rsidRPr="005848EC" w:rsidRDefault="001D2B75" w:rsidP="00FA7CF6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24CA731E" w14:textId="010CAAA2" w:rsidR="001D2B75" w:rsidRPr="005848EC" w:rsidRDefault="001D2B75" w:rsidP="00FA7CF6">
            <w:pPr>
              <w:pStyle w:val="ListParagraph"/>
              <w:ind w:left="0"/>
            </w:pPr>
          </w:p>
        </w:tc>
      </w:tr>
      <w:tr w:rsidR="00B84C88" w:rsidRPr="005848EC" w14:paraId="3979C43A" w14:textId="77777777" w:rsidTr="00FD70F6">
        <w:tc>
          <w:tcPr>
            <w:tcW w:w="540" w:type="dxa"/>
          </w:tcPr>
          <w:p w14:paraId="438B315D" w14:textId="1DEC8396" w:rsidR="00B84C88" w:rsidRDefault="00B84C88" w:rsidP="00FA7CF6">
            <w:pPr>
              <w:pStyle w:val="ListParagraph"/>
              <w:ind w:left="0"/>
            </w:pPr>
            <w:r>
              <w:t xml:space="preserve">7. </w:t>
            </w:r>
          </w:p>
        </w:tc>
        <w:tc>
          <w:tcPr>
            <w:tcW w:w="6349" w:type="dxa"/>
          </w:tcPr>
          <w:p w14:paraId="1EE327FF" w14:textId="77777777" w:rsidR="00B84C88" w:rsidRDefault="00B84C88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Identify the Broker and confirm that they were the only brokers involved in the transaction</w:t>
            </w:r>
            <w:r w:rsidR="00B94549" w:rsidRPr="00FD70F6">
              <w:rPr>
                <w:sz w:val="20"/>
                <w:szCs w:val="20"/>
              </w:rPr>
              <w:t xml:space="preserve"> (Broker clause)</w:t>
            </w:r>
          </w:p>
          <w:p w14:paraId="4DF19965" w14:textId="619BF2DD" w:rsidR="00FD70F6" w:rsidRPr="00FD70F6" w:rsidRDefault="00FD70F6" w:rsidP="00FA7CF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896A503" w14:textId="75F5613F" w:rsidR="00B84C88" w:rsidRPr="005848EC" w:rsidRDefault="00B84C88" w:rsidP="00FA7CF6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6453E74" w14:textId="41C475C6" w:rsidR="00B84C88" w:rsidRPr="005848EC" w:rsidRDefault="00B84C88" w:rsidP="00FA7CF6">
            <w:pPr>
              <w:pStyle w:val="ListParagraph"/>
              <w:ind w:left="0"/>
            </w:pPr>
          </w:p>
        </w:tc>
      </w:tr>
      <w:tr w:rsidR="00FD70F6" w:rsidRPr="005848EC" w14:paraId="171F5F08" w14:textId="77777777" w:rsidTr="00FD70F6">
        <w:tc>
          <w:tcPr>
            <w:tcW w:w="540" w:type="dxa"/>
          </w:tcPr>
          <w:p w14:paraId="08AFC10F" w14:textId="534647C1" w:rsidR="00FD70F6" w:rsidRDefault="00FD70F6" w:rsidP="00FA7CF6">
            <w:pPr>
              <w:pStyle w:val="ListParagraph"/>
              <w:ind w:left="0"/>
            </w:pPr>
            <w:r>
              <w:t xml:space="preserve">8. </w:t>
            </w:r>
          </w:p>
        </w:tc>
        <w:tc>
          <w:tcPr>
            <w:tcW w:w="6349" w:type="dxa"/>
          </w:tcPr>
          <w:p w14:paraId="598E201C" w14:textId="37CFCE85" w:rsidR="00FD70F6" w:rsidRPr="00FD70F6" w:rsidRDefault="00FD70F6" w:rsidP="00FA7CF6">
            <w:pPr>
              <w:pStyle w:val="ListParagraph"/>
              <w:ind w:left="0"/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The Seller will deliver the Condominium’s signed agreement for the “Right of First Refusal” indicating they relinquish their right to buy the unit</w:t>
            </w:r>
          </w:p>
        </w:tc>
        <w:tc>
          <w:tcPr>
            <w:tcW w:w="1656" w:type="dxa"/>
          </w:tcPr>
          <w:p w14:paraId="3C72ACD6" w14:textId="3F88E16E" w:rsidR="00FD70F6" w:rsidRDefault="00FD70F6" w:rsidP="008C3175">
            <w:pPr>
              <w:pStyle w:val="ListParagraph"/>
              <w:ind w:left="0"/>
              <w:jc w:val="center"/>
            </w:pPr>
            <w:r>
              <w:t xml:space="preserve">Not </w:t>
            </w:r>
            <w:r w:rsidR="008C3175">
              <w:t>in Contract</w:t>
            </w:r>
          </w:p>
        </w:tc>
        <w:tc>
          <w:tcPr>
            <w:tcW w:w="1620" w:type="dxa"/>
          </w:tcPr>
          <w:p w14:paraId="165D5F58" w14:textId="3739DC48" w:rsidR="00FD70F6" w:rsidRDefault="00FD70F6" w:rsidP="00FA7CF6">
            <w:pPr>
              <w:pStyle w:val="ListParagraph"/>
              <w:ind w:left="0"/>
            </w:pPr>
          </w:p>
        </w:tc>
      </w:tr>
    </w:tbl>
    <w:p w14:paraId="252023DC" w14:textId="77777777" w:rsidR="001D2B75" w:rsidRDefault="001D2B75" w:rsidP="001D2B75">
      <w:pPr>
        <w:pStyle w:val="ListParagraph"/>
        <w:ind w:left="1440"/>
      </w:pPr>
    </w:p>
    <w:p w14:paraId="7056DE42" w14:textId="24F38FEE" w:rsidR="0034161B" w:rsidRDefault="0034161B" w:rsidP="002F5B43">
      <w:pPr>
        <w:rPr>
          <w:b/>
          <w:i/>
        </w:rPr>
      </w:pPr>
    </w:p>
    <w:p w14:paraId="4244D3B0" w14:textId="77777777" w:rsidR="002F5B43" w:rsidRPr="002F5B43" w:rsidRDefault="002F5B43" w:rsidP="002F5B43">
      <w:pPr>
        <w:rPr>
          <w:b/>
          <w:i/>
        </w:rPr>
      </w:pPr>
    </w:p>
    <w:p w14:paraId="7656B5BB" w14:textId="77777777" w:rsidR="001D2B75" w:rsidRPr="00771C40" w:rsidRDefault="001D2B75" w:rsidP="00771C40">
      <w:pPr>
        <w:rPr>
          <w:b/>
          <w:i/>
        </w:rPr>
      </w:pPr>
    </w:p>
    <w:p w14:paraId="09FC8B2C" w14:textId="77777777" w:rsidR="001D2B75" w:rsidRPr="008005E1" w:rsidRDefault="001D2B75" w:rsidP="001D2B75">
      <w:pPr>
        <w:pStyle w:val="ListParagraph"/>
        <w:rPr>
          <w:b/>
          <w:i/>
        </w:rPr>
      </w:pPr>
    </w:p>
    <w:p w14:paraId="56D0AB17" w14:textId="07C6C741" w:rsidR="002F5B43" w:rsidRPr="002F5B43" w:rsidRDefault="00FD70F6" w:rsidP="00FD70F6">
      <w:r>
        <w:rPr>
          <w:b/>
          <w:u w:val="single"/>
        </w:rPr>
        <w:lastRenderedPageBreak/>
        <w:t xml:space="preserve">PART 2 - </w:t>
      </w:r>
      <w:r w:rsidR="002F5B43" w:rsidRPr="00FD70F6">
        <w:rPr>
          <w:b/>
          <w:u w:val="single"/>
        </w:rPr>
        <w:t>MORTGAGE SHOPPING</w:t>
      </w:r>
    </w:p>
    <w:p w14:paraId="10C7C316" w14:textId="23A58830" w:rsidR="00FD70F6" w:rsidRDefault="002F5B43" w:rsidP="002F5B43">
      <w:r>
        <w:t xml:space="preserve">Contact two banks </w:t>
      </w:r>
      <w:r w:rsidR="00FD70F6">
        <w:t>a</w:t>
      </w:r>
      <w:r w:rsidR="008C3175">
        <w:t>n</w:t>
      </w:r>
      <w:r w:rsidR="00FD70F6">
        <w:t>d get their current rates and terms.</w:t>
      </w:r>
    </w:p>
    <w:p w14:paraId="74EDC762" w14:textId="77777777" w:rsidR="00FD70F6" w:rsidRDefault="00FD70F6" w:rsidP="002F5B43"/>
    <w:p w14:paraId="25DE9F2A" w14:textId="5AAC83A6" w:rsidR="00D9133F" w:rsidRDefault="00FD70F6" w:rsidP="002F5B43">
      <w:r>
        <w:t xml:space="preserve">Suggestion </w:t>
      </w:r>
      <w:r w:rsidR="002F5B43">
        <w:t xml:space="preserve">– </w:t>
      </w:r>
      <w:r w:rsidR="00B84C88">
        <w:t>it's best</w:t>
      </w:r>
      <w:r w:rsidR="00D9133F">
        <w:t xml:space="preserve"> to do this </w:t>
      </w:r>
      <w:r w:rsidR="002F5B43">
        <w:t xml:space="preserve">by calling </w:t>
      </w:r>
      <w:r>
        <w:t xml:space="preserve">and </w:t>
      </w:r>
      <w:r w:rsidR="00D9133F">
        <w:t xml:space="preserve">speaking with a </w:t>
      </w:r>
      <w:r w:rsidR="00B84C88">
        <w:t>live</w:t>
      </w:r>
      <w:r w:rsidR="00D9133F">
        <w:t xml:space="preserve"> </w:t>
      </w:r>
      <w:r w:rsidR="00B84C88">
        <w:t>representative</w:t>
      </w:r>
      <w:r w:rsidR="00D9133F">
        <w:t>.</w:t>
      </w:r>
    </w:p>
    <w:p w14:paraId="4B606D81" w14:textId="77777777" w:rsidR="00FD70F6" w:rsidRDefault="00D9133F" w:rsidP="002F5B43">
      <w:r>
        <w:t xml:space="preserve">Another option is to </w:t>
      </w:r>
      <w:r w:rsidR="00B84C88">
        <w:t>search</w:t>
      </w:r>
      <w:r>
        <w:t xml:space="preserve"> </w:t>
      </w:r>
      <w:r w:rsidR="00B84C88">
        <w:t>for</w:t>
      </w:r>
      <w:r>
        <w:t xml:space="preserve"> your local bank</w:t>
      </w:r>
      <w:r w:rsidR="00B84C88">
        <w:t>'s name on Google</w:t>
      </w:r>
      <w:r>
        <w:t xml:space="preserve"> and ask for </w:t>
      </w:r>
      <w:r w:rsidR="00B84C88">
        <w:t xml:space="preserve">their </w:t>
      </w:r>
      <w:r>
        <w:t xml:space="preserve">current mortgage rates.  </w:t>
      </w:r>
      <w:r w:rsidR="00B84C88">
        <w:t>However, if you start entering information online, you may end up with mortgage brokers</w:t>
      </w:r>
      <w:r w:rsidR="002F5B43">
        <w:t xml:space="preserve"> contacting you.</w:t>
      </w:r>
      <w:r w:rsidR="00B84C88">
        <w:t xml:space="preserve">  </w:t>
      </w:r>
    </w:p>
    <w:p w14:paraId="71703851" w14:textId="77777777" w:rsidR="00FD70F6" w:rsidRDefault="00FD70F6" w:rsidP="002F5B43"/>
    <w:p w14:paraId="37DAB27F" w14:textId="374855FD" w:rsidR="00D9133F" w:rsidRDefault="00FD70F6" w:rsidP="002F5B43">
      <w:r>
        <w:t xml:space="preserve">When you do talk to a bank tell </w:t>
      </w:r>
      <w:r w:rsidR="00D9133F">
        <w:t>them</w:t>
      </w:r>
      <w:r>
        <w:t>:</w:t>
      </w:r>
    </w:p>
    <w:p w14:paraId="5B04ABE6" w14:textId="40DE81D8" w:rsidR="00D9133F" w:rsidRDefault="00FD70F6" w:rsidP="00D9133F">
      <w:pPr>
        <w:pStyle w:val="ListParagraph"/>
        <w:numPr>
          <w:ilvl w:val="0"/>
          <w:numId w:val="24"/>
        </w:numPr>
      </w:pPr>
      <w:r>
        <w:t xml:space="preserve">You are a </w:t>
      </w:r>
      <w:r w:rsidR="00B84C88">
        <w:t>First-</w:t>
      </w:r>
      <w:r w:rsidR="00D9133F">
        <w:t xml:space="preserve">time home buyer. </w:t>
      </w:r>
    </w:p>
    <w:p w14:paraId="0A855B51" w14:textId="24AC3F07" w:rsidR="00B84C88" w:rsidRDefault="00D9133F" w:rsidP="00D9133F">
      <w:pPr>
        <w:pStyle w:val="ListParagraph"/>
        <w:numPr>
          <w:ilvl w:val="0"/>
          <w:numId w:val="24"/>
        </w:numPr>
      </w:pPr>
      <w:r>
        <w:t>Looking to purchase a single</w:t>
      </w:r>
      <w:r w:rsidR="00B84C88">
        <w:t>-</w:t>
      </w:r>
      <w:r>
        <w:t>family home. (</w:t>
      </w:r>
      <w:r w:rsidR="00B84C88">
        <w:t xml:space="preserve">or condo) </w:t>
      </w:r>
      <w:r w:rsidR="00FD70F6">
        <w:t>B</w:t>
      </w:r>
      <w:r w:rsidR="00B84C88">
        <w:t>ut say the same thing with both banks.</w:t>
      </w:r>
    </w:p>
    <w:p w14:paraId="38A233AA" w14:textId="3E5D6FC7" w:rsidR="00D9133F" w:rsidRDefault="00D9133F" w:rsidP="00D9133F">
      <w:pPr>
        <w:pStyle w:val="ListParagraph"/>
        <w:numPr>
          <w:ilvl w:val="0"/>
          <w:numId w:val="24"/>
        </w:numPr>
      </w:pPr>
      <w:r>
        <w:t>Which will be used as your primary residence</w:t>
      </w:r>
    </w:p>
    <w:p w14:paraId="00A5D413" w14:textId="4ABFCC34" w:rsidR="00D9133F" w:rsidRDefault="00D9133F" w:rsidP="00D9133F">
      <w:pPr>
        <w:pStyle w:val="ListParagraph"/>
        <w:numPr>
          <w:ilvl w:val="0"/>
          <w:numId w:val="24"/>
        </w:numPr>
      </w:pPr>
      <w:r>
        <w:t>Your credit score is 7</w:t>
      </w:r>
      <w:r w:rsidR="00B84C88">
        <w:t>25.</w:t>
      </w:r>
      <w:r>
        <w:t xml:space="preserve"> </w:t>
      </w:r>
    </w:p>
    <w:p w14:paraId="25E16685" w14:textId="460F7D7D" w:rsidR="002F5B43" w:rsidRDefault="00B84C88" w:rsidP="00D9133F">
      <w:pPr>
        <w:pStyle w:val="ListParagraph"/>
        <w:numPr>
          <w:ilvl w:val="0"/>
          <w:numId w:val="24"/>
        </w:numPr>
      </w:pPr>
      <w:r>
        <w:t>Y</w:t>
      </w:r>
      <w:r w:rsidR="00D9133F">
        <w:t xml:space="preserve">ou will put down 20% </w:t>
      </w:r>
    </w:p>
    <w:p w14:paraId="60E5C030" w14:textId="4F25D112" w:rsidR="00D9133F" w:rsidRDefault="00D9133F" w:rsidP="00D9133F">
      <w:pPr>
        <w:pStyle w:val="ListParagraph"/>
        <w:numPr>
          <w:ilvl w:val="0"/>
          <w:numId w:val="24"/>
        </w:numPr>
      </w:pPr>
      <w:r>
        <w:t>Give your local zip code (offers vary depending on location)</w:t>
      </w:r>
    </w:p>
    <w:p w14:paraId="12836BDD" w14:textId="36624BBA" w:rsidR="00D9133F" w:rsidRDefault="00D9133F" w:rsidP="00D9133F">
      <w:pPr>
        <w:pStyle w:val="ListParagraph"/>
        <w:numPr>
          <w:ilvl w:val="0"/>
          <w:numId w:val="24"/>
        </w:numPr>
      </w:pPr>
      <w:r>
        <w:t>You are just researching rates (you have not yet signed a purchase agreement)</w:t>
      </w:r>
    </w:p>
    <w:p w14:paraId="39C7D569" w14:textId="20BC000B" w:rsidR="00D9133F" w:rsidRDefault="00D9133F" w:rsidP="00D9133F">
      <w:pPr>
        <w:pStyle w:val="ListParagraph"/>
        <w:numPr>
          <w:ilvl w:val="0"/>
          <w:numId w:val="24"/>
        </w:numPr>
      </w:pPr>
      <w:r>
        <w:t>You are not yet working with a realtor</w:t>
      </w:r>
    </w:p>
    <w:p w14:paraId="1451B8A7" w14:textId="26C34802" w:rsidR="00D9133F" w:rsidRDefault="00D9133F" w:rsidP="00D9133F">
      <w:pPr>
        <w:pStyle w:val="ListParagraph"/>
        <w:numPr>
          <w:ilvl w:val="0"/>
          <w:numId w:val="24"/>
        </w:numPr>
      </w:pPr>
      <w:r>
        <w:t>You are employed</w:t>
      </w:r>
    </w:p>
    <w:p w14:paraId="30A8004C" w14:textId="6BBD399F" w:rsidR="00D9133F" w:rsidRDefault="00D9133F" w:rsidP="00D9133F">
      <w:pPr>
        <w:pStyle w:val="ListParagraph"/>
        <w:numPr>
          <w:ilvl w:val="0"/>
          <w:numId w:val="24"/>
        </w:numPr>
      </w:pPr>
      <w:r>
        <w:t>You have not had any bankruptcies in the past 3 years</w:t>
      </w:r>
    </w:p>
    <w:p w14:paraId="2834AF30" w14:textId="414A5146" w:rsidR="00B84C88" w:rsidRDefault="00B84C88" w:rsidP="00D9133F">
      <w:pPr>
        <w:pStyle w:val="ListParagraph"/>
        <w:numPr>
          <w:ilvl w:val="0"/>
          <w:numId w:val="24"/>
        </w:numPr>
      </w:pPr>
      <w:r>
        <w:t xml:space="preserve">The price of the </w:t>
      </w:r>
      <w:r w:rsidR="00E63392">
        <w:t>property -</w:t>
      </w:r>
      <w:r w:rsidR="00FD70F6">
        <w:t xml:space="preserve"> it </w:t>
      </w:r>
      <w:r>
        <w:t>should be within your realistic purchase range.</w:t>
      </w:r>
    </w:p>
    <w:p w14:paraId="3EFA1F3A" w14:textId="5AB1E74A" w:rsidR="00D9133F" w:rsidRDefault="00D9133F" w:rsidP="00D9133F">
      <w:pPr>
        <w:pStyle w:val="ListParagraph"/>
      </w:pPr>
    </w:p>
    <w:p w14:paraId="6E347BAD" w14:textId="5035B058" w:rsidR="002F5B43" w:rsidRDefault="002F5B43" w:rsidP="002F5B43">
      <w:r>
        <w:t>Complete the following chart</w:t>
      </w:r>
    </w:p>
    <w:p w14:paraId="7328D4DF" w14:textId="77777777" w:rsidR="002F5B43" w:rsidRDefault="002F5B43" w:rsidP="002F5B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980"/>
        <w:gridCol w:w="2950"/>
        <w:gridCol w:w="2605"/>
      </w:tblGrid>
      <w:tr w:rsidR="00FD70F6" w14:paraId="198E8BD9" w14:textId="77777777" w:rsidTr="00FD70F6">
        <w:tc>
          <w:tcPr>
            <w:tcW w:w="535" w:type="dxa"/>
          </w:tcPr>
          <w:p w14:paraId="06778800" w14:textId="77777777" w:rsidR="00FD70F6" w:rsidRDefault="00FD70F6" w:rsidP="002F5B43"/>
        </w:tc>
        <w:tc>
          <w:tcPr>
            <w:tcW w:w="3980" w:type="dxa"/>
          </w:tcPr>
          <w:p w14:paraId="4E777FBF" w14:textId="4DF68C77" w:rsidR="00FD70F6" w:rsidRDefault="00FD70F6" w:rsidP="002F5B43"/>
        </w:tc>
        <w:tc>
          <w:tcPr>
            <w:tcW w:w="2950" w:type="dxa"/>
          </w:tcPr>
          <w:p w14:paraId="596CAE6F" w14:textId="539741C9" w:rsidR="00FD70F6" w:rsidRDefault="00FD70F6" w:rsidP="002F5B43">
            <w:r>
              <w:t>Bank #1</w:t>
            </w:r>
          </w:p>
        </w:tc>
        <w:tc>
          <w:tcPr>
            <w:tcW w:w="2605" w:type="dxa"/>
          </w:tcPr>
          <w:p w14:paraId="396CAF51" w14:textId="30151C77" w:rsidR="00FD70F6" w:rsidRDefault="00FD70F6" w:rsidP="002F5B43">
            <w:r>
              <w:t>Bank #2</w:t>
            </w:r>
          </w:p>
        </w:tc>
      </w:tr>
      <w:tr w:rsidR="00FD70F6" w14:paraId="5D31CF71" w14:textId="77777777" w:rsidTr="00FD70F6">
        <w:tc>
          <w:tcPr>
            <w:tcW w:w="535" w:type="dxa"/>
          </w:tcPr>
          <w:p w14:paraId="1E84127E" w14:textId="26789FC6" w:rsidR="00FD70F6" w:rsidRDefault="00FD70F6" w:rsidP="002F5B43">
            <w:r>
              <w:t>1</w:t>
            </w:r>
          </w:p>
        </w:tc>
        <w:tc>
          <w:tcPr>
            <w:tcW w:w="3980" w:type="dxa"/>
          </w:tcPr>
          <w:p w14:paraId="3E368A10" w14:textId="32A92884" w:rsidR="00FD70F6" w:rsidRDefault="00FD70F6" w:rsidP="002F5B43">
            <w:r>
              <w:t>Name of Bank</w:t>
            </w:r>
          </w:p>
          <w:p w14:paraId="0C97BA02" w14:textId="09AD2261" w:rsidR="00FD70F6" w:rsidRDefault="00FD70F6" w:rsidP="002F5B43"/>
        </w:tc>
        <w:tc>
          <w:tcPr>
            <w:tcW w:w="2950" w:type="dxa"/>
          </w:tcPr>
          <w:p w14:paraId="33C79EB7" w14:textId="77777777" w:rsidR="00FD70F6" w:rsidRDefault="00FD70F6" w:rsidP="002F5B43"/>
        </w:tc>
        <w:tc>
          <w:tcPr>
            <w:tcW w:w="2605" w:type="dxa"/>
          </w:tcPr>
          <w:p w14:paraId="0C20B0F8" w14:textId="77777777" w:rsidR="00FD70F6" w:rsidRDefault="00FD70F6" w:rsidP="002F5B43"/>
        </w:tc>
      </w:tr>
      <w:tr w:rsidR="00FD70F6" w14:paraId="10A7E91F" w14:textId="77777777" w:rsidTr="00FD70F6">
        <w:tc>
          <w:tcPr>
            <w:tcW w:w="535" w:type="dxa"/>
          </w:tcPr>
          <w:p w14:paraId="0C5E9845" w14:textId="7C9637AF" w:rsidR="00FD70F6" w:rsidRDefault="00FD70F6" w:rsidP="002F5B43">
            <w:r>
              <w:t>2</w:t>
            </w:r>
          </w:p>
        </w:tc>
        <w:tc>
          <w:tcPr>
            <w:tcW w:w="3980" w:type="dxa"/>
          </w:tcPr>
          <w:p w14:paraId="5AF0087A" w14:textId="4BC62AA3" w:rsidR="00FD70F6" w:rsidRDefault="00FD70F6" w:rsidP="002F5B43">
            <w:r>
              <w:t xml:space="preserve">Interest Rate for 0-point </w:t>
            </w:r>
            <w:r w:rsidRPr="00FD70F6">
              <w:rPr>
                <w:b/>
                <w:bCs/>
              </w:rPr>
              <w:t>30-year</w:t>
            </w:r>
            <w:r>
              <w:t xml:space="preserve"> term fixed rate mortgage</w:t>
            </w:r>
          </w:p>
        </w:tc>
        <w:tc>
          <w:tcPr>
            <w:tcW w:w="2950" w:type="dxa"/>
          </w:tcPr>
          <w:p w14:paraId="458215C6" w14:textId="77777777" w:rsidR="00FD70F6" w:rsidRDefault="00FD70F6" w:rsidP="002F5B43"/>
        </w:tc>
        <w:tc>
          <w:tcPr>
            <w:tcW w:w="2605" w:type="dxa"/>
          </w:tcPr>
          <w:p w14:paraId="2A8A2486" w14:textId="77777777" w:rsidR="00FD70F6" w:rsidRDefault="00FD70F6" w:rsidP="002F5B43"/>
        </w:tc>
      </w:tr>
      <w:tr w:rsidR="00FD70F6" w14:paraId="09CE1B53" w14:textId="77777777" w:rsidTr="00FD70F6">
        <w:tc>
          <w:tcPr>
            <w:tcW w:w="535" w:type="dxa"/>
          </w:tcPr>
          <w:p w14:paraId="508576AC" w14:textId="29E31CBA" w:rsidR="00FD70F6" w:rsidRDefault="00FD70F6" w:rsidP="002F5B43">
            <w:r>
              <w:t>3</w:t>
            </w:r>
          </w:p>
        </w:tc>
        <w:tc>
          <w:tcPr>
            <w:tcW w:w="3980" w:type="dxa"/>
          </w:tcPr>
          <w:p w14:paraId="1ECAE429" w14:textId="24043582" w:rsidR="00FD70F6" w:rsidRDefault="00FD70F6" w:rsidP="002F5B43">
            <w:r>
              <w:t xml:space="preserve">Interest Rate for 0-point </w:t>
            </w:r>
            <w:r w:rsidRPr="00FD70F6">
              <w:rPr>
                <w:b/>
                <w:bCs/>
              </w:rPr>
              <w:t>15</w:t>
            </w:r>
            <w:r w:rsidRPr="00FD70F6">
              <w:rPr>
                <w:b/>
                <w:bCs/>
              </w:rPr>
              <w:t>-year</w:t>
            </w:r>
            <w:r>
              <w:t xml:space="preserve"> term fixed rate mortgage</w:t>
            </w:r>
          </w:p>
        </w:tc>
        <w:tc>
          <w:tcPr>
            <w:tcW w:w="2950" w:type="dxa"/>
          </w:tcPr>
          <w:p w14:paraId="689FC731" w14:textId="77777777" w:rsidR="00FD70F6" w:rsidRDefault="00FD70F6" w:rsidP="002F5B43"/>
        </w:tc>
        <w:tc>
          <w:tcPr>
            <w:tcW w:w="2605" w:type="dxa"/>
          </w:tcPr>
          <w:p w14:paraId="54A99BE2" w14:textId="77777777" w:rsidR="00FD70F6" w:rsidRDefault="00FD70F6" w:rsidP="002F5B43"/>
        </w:tc>
      </w:tr>
      <w:tr w:rsidR="00FD70F6" w14:paraId="16A4AE31" w14:textId="77777777" w:rsidTr="00FD70F6">
        <w:tc>
          <w:tcPr>
            <w:tcW w:w="535" w:type="dxa"/>
          </w:tcPr>
          <w:p w14:paraId="7CF19D08" w14:textId="08D1D17B" w:rsidR="00FD70F6" w:rsidRDefault="00FD70F6" w:rsidP="002F5B43">
            <w:r>
              <w:t>4</w:t>
            </w:r>
          </w:p>
        </w:tc>
        <w:tc>
          <w:tcPr>
            <w:tcW w:w="3980" w:type="dxa"/>
          </w:tcPr>
          <w:p w14:paraId="14A705D5" w14:textId="2B267209" w:rsidR="00FD70F6" w:rsidRDefault="00FD70F6" w:rsidP="002F5B43">
            <w:r>
              <w:t xml:space="preserve">Interest Rate for 1 point </w:t>
            </w:r>
            <w:r w:rsidRPr="00FD70F6">
              <w:rPr>
                <w:b/>
                <w:bCs/>
              </w:rPr>
              <w:t>30-year</w:t>
            </w:r>
            <w:r>
              <w:t xml:space="preserve"> term fixed rate mortgage</w:t>
            </w:r>
          </w:p>
        </w:tc>
        <w:tc>
          <w:tcPr>
            <w:tcW w:w="2950" w:type="dxa"/>
          </w:tcPr>
          <w:p w14:paraId="66977F5D" w14:textId="77777777" w:rsidR="00FD70F6" w:rsidRDefault="00FD70F6" w:rsidP="002F5B43"/>
        </w:tc>
        <w:tc>
          <w:tcPr>
            <w:tcW w:w="2605" w:type="dxa"/>
          </w:tcPr>
          <w:p w14:paraId="5CFDFB75" w14:textId="77777777" w:rsidR="00FD70F6" w:rsidRDefault="00FD70F6" w:rsidP="002F5B43"/>
        </w:tc>
      </w:tr>
      <w:tr w:rsidR="00FD70F6" w14:paraId="620D449A" w14:textId="77777777" w:rsidTr="00FD70F6">
        <w:tc>
          <w:tcPr>
            <w:tcW w:w="535" w:type="dxa"/>
          </w:tcPr>
          <w:p w14:paraId="26242A0B" w14:textId="745E2137" w:rsidR="00FD70F6" w:rsidRDefault="00FD70F6" w:rsidP="002F5B43">
            <w:r>
              <w:t>5</w:t>
            </w:r>
          </w:p>
        </w:tc>
        <w:tc>
          <w:tcPr>
            <w:tcW w:w="3980" w:type="dxa"/>
          </w:tcPr>
          <w:p w14:paraId="46BB5CDA" w14:textId="5C222CF9" w:rsidR="00FD70F6" w:rsidRDefault="00FD70F6" w:rsidP="002F5B43">
            <w:r>
              <w:t xml:space="preserve">Interest Rate for </w:t>
            </w:r>
            <w:r>
              <w:t>1</w:t>
            </w:r>
            <w:r>
              <w:t xml:space="preserve">-point </w:t>
            </w:r>
            <w:r w:rsidRPr="00FD70F6">
              <w:rPr>
                <w:b/>
                <w:bCs/>
              </w:rPr>
              <w:t>15</w:t>
            </w:r>
            <w:r w:rsidRPr="00FD70F6">
              <w:rPr>
                <w:b/>
                <w:bCs/>
              </w:rPr>
              <w:t>-year</w:t>
            </w:r>
            <w:r>
              <w:t xml:space="preserve"> term fixed rate mortgage</w:t>
            </w:r>
          </w:p>
        </w:tc>
        <w:tc>
          <w:tcPr>
            <w:tcW w:w="2950" w:type="dxa"/>
          </w:tcPr>
          <w:p w14:paraId="1CE5E2E0" w14:textId="77777777" w:rsidR="00FD70F6" w:rsidRDefault="00FD70F6" w:rsidP="002F5B43"/>
        </w:tc>
        <w:tc>
          <w:tcPr>
            <w:tcW w:w="2605" w:type="dxa"/>
          </w:tcPr>
          <w:p w14:paraId="3A3D7062" w14:textId="77777777" w:rsidR="00FD70F6" w:rsidRDefault="00FD70F6" w:rsidP="002F5B43"/>
        </w:tc>
      </w:tr>
      <w:tr w:rsidR="00FD70F6" w14:paraId="597A04EE" w14:textId="77777777" w:rsidTr="00FD70F6">
        <w:tc>
          <w:tcPr>
            <w:tcW w:w="535" w:type="dxa"/>
          </w:tcPr>
          <w:p w14:paraId="10F16915" w14:textId="5A2D2A66" w:rsidR="00FD70F6" w:rsidRDefault="00FD70F6" w:rsidP="002F5B43">
            <w:r>
              <w:t>6</w:t>
            </w:r>
          </w:p>
        </w:tc>
        <w:tc>
          <w:tcPr>
            <w:tcW w:w="3980" w:type="dxa"/>
          </w:tcPr>
          <w:p w14:paraId="1D80F024" w14:textId="6D2E3F0C" w:rsidR="00FD70F6" w:rsidRDefault="00FD70F6" w:rsidP="002F5B43">
            <w:r>
              <w:t xml:space="preserve">Do they offer 0-point variable rate loans?  </w:t>
            </w:r>
          </w:p>
          <w:p w14:paraId="2471F2CE" w14:textId="77777777" w:rsidR="00FD70F6" w:rsidRDefault="00FD70F6" w:rsidP="002F5B43">
            <w:r>
              <w:t>if yes,</w:t>
            </w:r>
          </w:p>
          <w:p w14:paraId="43D098E4" w14:textId="7DBA3A38" w:rsidR="00FD70F6" w:rsidRPr="00FD70F6" w:rsidRDefault="00FD70F6" w:rsidP="00FD70F6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 xml:space="preserve">What is the initial interest rate?  </w:t>
            </w:r>
          </w:p>
          <w:p w14:paraId="2A950DCC" w14:textId="77777777" w:rsidR="00FD70F6" w:rsidRPr="00FD70F6" w:rsidRDefault="00FD70F6" w:rsidP="00FD70F6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How long will they hold that rate?</w:t>
            </w:r>
          </w:p>
          <w:p w14:paraId="2B36F23C" w14:textId="1F3E0D68" w:rsidR="00FD70F6" w:rsidRPr="00FD70F6" w:rsidRDefault="00FD70F6" w:rsidP="00FD70F6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After the initial period how often does the rate adjust?</w:t>
            </w:r>
          </w:p>
          <w:p w14:paraId="320DC274" w14:textId="73A8CD28" w:rsidR="00FD70F6" w:rsidRPr="00FD70F6" w:rsidRDefault="00FD70F6" w:rsidP="002F5B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D70F6">
              <w:rPr>
                <w:sz w:val="20"/>
                <w:szCs w:val="20"/>
              </w:rPr>
              <w:t>What is the adjustment based on?</w:t>
            </w:r>
          </w:p>
        </w:tc>
        <w:tc>
          <w:tcPr>
            <w:tcW w:w="2950" w:type="dxa"/>
          </w:tcPr>
          <w:p w14:paraId="54E9B54E" w14:textId="77777777" w:rsidR="00FD70F6" w:rsidRDefault="00FD70F6" w:rsidP="002F5B43"/>
        </w:tc>
        <w:tc>
          <w:tcPr>
            <w:tcW w:w="2605" w:type="dxa"/>
          </w:tcPr>
          <w:p w14:paraId="24DD5105" w14:textId="77777777" w:rsidR="00FD70F6" w:rsidRDefault="00FD70F6" w:rsidP="002F5B43"/>
        </w:tc>
      </w:tr>
      <w:tr w:rsidR="00FD70F6" w14:paraId="162DFC5F" w14:textId="77777777" w:rsidTr="00FD70F6">
        <w:tc>
          <w:tcPr>
            <w:tcW w:w="535" w:type="dxa"/>
          </w:tcPr>
          <w:p w14:paraId="2A2A3732" w14:textId="79EDA5C5" w:rsidR="00FD70F6" w:rsidRDefault="00FD70F6" w:rsidP="002F5B43">
            <w:r>
              <w:t>7.</w:t>
            </w:r>
          </w:p>
        </w:tc>
        <w:tc>
          <w:tcPr>
            <w:tcW w:w="3980" w:type="dxa"/>
          </w:tcPr>
          <w:p w14:paraId="391C0FAE" w14:textId="4E278ACC" w:rsidR="00FD70F6" w:rsidRDefault="00FD70F6" w:rsidP="002F5B43">
            <w:r>
              <w:t>What is their application fee?</w:t>
            </w:r>
          </w:p>
        </w:tc>
        <w:tc>
          <w:tcPr>
            <w:tcW w:w="2950" w:type="dxa"/>
          </w:tcPr>
          <w:p w14:paraId="04924B4C" w14:textId="77777777" w:rsidR="00FD70F6" w:rsidRDefault="00FD70F6" w:rsidP="002F5B43"/>
        </w:tc>
        <w:tc>
          <w:tcPr>
            <w:tcW w:w="2605" w:type="dxa"/>
          </w:tcPr>
          <w:p w14:paraId="7B5F6837" w14:textId="77777777" w:rsidR="00FD70F6" w:rsidRDefault="00FD70F6" w:rsidP="002F5B43"/>
        </w:tc>
      </w:tr>
      <w:tr w:rsidR="00FD70F6" w14:paraId="21760EBC" w14:textId="77777777" w:rsidTr="00FD70F6">
        <w:tc>
          <w:tcPr>
            <w:tcW w:w="535" w:type="dxa"/>
          </w:tcPr>
          <w:p w14:paraId="44020D64" w14:textId="1396B0F1" w:rsidR="00FD70F6" w:rsidRDefault="00FD70F6" w:rsidP="002F5B43">
            <w:r>
              <w:t xml:space="preserve">8. </w:t>
            </w:r>
          </w:p>
        </w:tc>
        <w:tc>
          <w:tcPr>
            <w:tcW w:w="3980" w:type="dxa"/>
          </w:tcPr>
          <w:p w14:paraId="7D377BAF" w14:textId="6FCAF99D" w:rsidR="00FD70F6" w:rsidRDefault="00FD70F6" w:rsidP="002F5B43">
            <w:r>
              <w:t>How much is their appraisal fee?</w:t>
            </w:r>
          </w:p>
        </w:tc>
        <w:tc>
          <w:tcPr>
            <w:tcW w:w="2950" w:type="dxa"/>
          </w:tcPr>
          <w:p w14:paraId="5490EB19" w14:textId="77777777" w:rsidR="00FD70F6" w:rsidRDefault="00FD70F6" w:rsidP="002F5B43"/>
        </w:tc>
        <w:tc>
          <w:tcPr>
            <w:tcW w:w="2605" w:type="dxa"/>
          </w:tcPr>
          <w:p w14:paraId="569807F4" w14:textId="77777777" w:rsidR="00FD70F6" w:rsidRDefault="00FD70F6" w:rsidP="002F5B43"/>
        </w:tc>
      </w:tr>
    </w:tbl>
    <w:p w14:paraId="1B663725" w14:textId="77777777" w:rsidR="002F5B43" w:rsidRPr="002F5B43" w:rsidRDefault="002F5B43" w:rsidP="002F5B43"/>
    <w:p w14:paraId="375F3A9C" w14:textId="732C3C67" w:rsidR="0034161B" w:rsidRPr="0034161B" w:rsidRDefault="00FD70F6" w:rsidP="00FD70F6">
      <w:r>
        <w:rPr>
          <w:b/>
          <w:u w:val="single"/>
        </w:rPr>
        <w:lastRenderedPageBreak/>
        <w:t>PART 3:</w:t>
      </w:r>
      <w:r w:rsidR="00A9187F">
        <w:rPr>
          <w:b/>
          <w:u w:val="single"/>
        </w:rPr>
        <w:t xml:space="preserve"> HOW MUCH OF A MORTGAGE CAN YOU AFFORD</w:t>
      </w:r>
    </w:p>
    <w:p w14:paraId="660EA8AA" w14:textId="77777777" w:rsidR="0034161B" w:rsidRPr="0034161B" w:rsidRDefault="0034161B" w:rsidP="0034161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9"/>
        <w:gridCol w:w="4131"/>
      </w:tblGrid>
      <w:tr w:rsidR="00A9187F" w:rsidRPr="00A9187F" w14:paraId="3D6F6B95" w14:textId="63C983EB" w:rsidTr="00A9187F">
        <w:tc>
          <w:tcPr>
            <w:tcW w:w="5219" w:type="dxa"/>
          </w:tcPr>
          <w:p w14:paraId="6E9DF93C" w14:textId="77777777" w:rsidR="00A9187F" w:rsidRPr="00A9187F" w:rsidRDefault="00A9187F" w:rsidP="00524C46">
            <w:pPr>
              <w:pStyle w:val="ListParagraph"/>
              <w:numPr>
                <w:ilvl w:val="1"/>
                <w:numId w:val="22"/>
              </w:numPr>
              <w:ind w:left="720"/>
            </w:pPr>
            <w:r w:rsidRPr="00A9187F">
              <w:rPr>
                <w:b/>
                <w:u w:val="single"/>
              </w:rPr>
              <w:t>SET A MONTHLY HOUSING BUDGET</w:t>
            </w:r>
            <w:r w:rsidRPr="00A9187F">
              <w:t xml:space="preserve">. This should be at most 40% of your gross income.   Thus, if you earn $60,000 annually or $5,000 monthly, your housing budget should be no more than $2,000 monthly.  Your housing budget will need to cover the following: </w:t>
            </w:r>
          </w:p>
        </w:tc>
        <w:tc>
          <w:tcPr>
            <w:tcW w:w="4131" w:type="dxa"/>
          </w:tcPr>
          <w:p w14:paraId="44D6ADD4" w14:textId="48C7DE03" w:rsidR="00A9187F" w:rsidRPr="00A9187F" w:rsidRDefault="00A9187F" w:rsidP="00A918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Housing budget +</w:t>
            </w:r>
          </w:p>
        </w:tc>
      </w:tr>
      <w:tr w:rsidR="00A9187F" w:rsidRPr="00A9187F" w14:paraId="6F62E82B" w14:textId="05A633DE" w:rsidTr="00A9187F">
        <w:tc>
          <w:tcPr>
            <w:tcW w:w="5219" w:type="dxa"/>
          </w:tcPr>
          <w:p w14:paraId="1DAF7687" w14:textId="48162308" w:rsidR="00A9187F" w:rsidRPr="00A9187F" w:rsidRDefault="00A9187F" w:rsidP="00A9187F">
            <w:pPr>
              <w:pStyle w:val="ListParagraph"/>
              <w:numPr>
                <w:ilvl w:val="1"/>
                <w:numId w:val="22"/>
              </w:numPr>
              <w:ind w:left="720"/>
            </w:pPr>
            <w:r>
              <w:rPr>
                <w:b/>
                <w:u w:val="single"/>
              </w:rPr>
              <w:t xml:space="preserve">FIND A PROPERTY </w:t>
            </w:r>
            <w:r w:rsidR="00E6392A">
              <w:rPr>
                <w:b/>
                <w:u w:val="single"/>
              </w:rPr>
              <w:t xml:space="preserve">(that interests you) &amp; DETERMINE ONGOING FEES </w:t>
            </w:r>
          </w:p>
        </w:tc>
        <w:tc>
          <w:tcPr>
            <w:tcW w:w="4131" w:type="dxa"/>
            <w:vMerge w:val="restart"/>
          </w:tcPr>
          <w:p w14:paraId="56C07EA0" w14:textId="77777777" w:rsidR="00A9187F" w:rsidRDefault="00A9187F" w:rsidP="00A9187F">
            <w:pPr>
              <w:ind w:left="1980" w:hanging="1980"/>
            </w:pPr>
          </w:p>
          <w:p w14:paraId="2ED05F14" w14:textId="77777777" w:rsidR="00A9187F" w:rsidRDefault="00A9187F" w:rsidP="00A9187F">
            <w:pPr>
              <w:ind w:left="1980" w:hanging="1980"/>
            </w:pPr>
          </w:p>
          <w:p w14:paraId="42C9295A" w14:textId="77777777" w:rsidR="00A9187F" w:rsidRDefault="00A9187F" w:rsidP="00A9187F">
            <w:pPr>
              <w:ind w:left="1980" w:hanging="1980"/>
            </w:pPr>
          </w:p>
          <w:p w14:paraId="0C3718EA" w14:textId="77777777" w:rsidR="00E6392A" w:rsidRDefault="00E6392A" w:rsidP="00E6392A"/>
          <w:p w14:paraId="10C06508" w14:textId="3FF09955" w:rsidR="00E6392A" w:rsidRDefault="00A9187F" w:rsidP="00E6392A">
            <w:r>
              <w:t xml:space="preserve">TOTAL of </w:t>
            </w:r>
          </w:p>
          <w:p w14:paraId="54207575" w14:textId="09ECF8AA" w:rsidR="00A9187F" w:rsidRPr="00A9187F" w:rsidRDefault="00A9187F" w:rsidP="00A9187F">
            <w:pPr>
              <w:ind w:left="1980" w:hanging="1980"/>
              <w:rPr>
                <w:b/>
                <w:u w:val="single"/>
              </w:rPr>
            </w:pPr>
            <w:r>
              <w:t xml:space="preserve">the three </w:t>
            </w:r>
            <w:r w:rsidR="00FD3A6D">
              <w:t>ongoing fees</w:t>
            </w:r>
            <w:r>
              <w:t xml:space="preserve"> = </w:t>
            </w:r>
          </w:p>
        </w:tc>
      </w:tr>
      <w:tr w:rsidR="00A9187F" w:rsidRPr="00A9187F" w14:paraId="62916C40" w14:textId="7C46F0FA" w:rsidTr="00A9187F">
        <w:tc>
          <w:tcPr>
            <w:tcW w:w="5219" w:type="dxa"/>
          </w:tcPr>
          <w:p w14:paraId="4071A345" w14:textId="56B44BC0" w:rsidR="00A9187F" w:rsidRPr="00A9187F" w:rsidRDefault="00A9187F" w:rsidP="00FD3A6D">
            <w:pPr>
              <w:ind w:left="360"/>
            </w:pPr>
            <w:r>
              <w:t>Maintenance</w:t>
            </w:r>
            <w:r>
              <w:t>/Common Charges (if a condo or cooperative)</w:t>
            </w:r>
            <w:r w:rsidR="00FD3A6D">
              <w:t xml:space="preserve"> = $ </w:t>
            </w:r>
          </w:p>
        </w:tc>
        <w:tc>
          <w:tcPr>
            <w:tcW w:w="4131" w:type="dxa"/>
            <w:vMerge/>
          </w:tcPr>
          <w:p w14:paraId="4897A11A" w14:textId="346BF013" w:rsidR="00A9187F" w:rsidRPr="00A9187F" w:rsidRDefault="00A9187F" w:rsidP="00A9187F">
            <w:pPr>
              <w:ind w:left="1980"/>
            </w:pPr>
          </w:p>
        </w:tc>
      </w:tr>
      <w:tr w:rsidR="00A9187F" w:rsidRPr="00A9187F" w14:paraId="1DC167B1" w14:textId="7C0C4D11" w:rsidTr="00A9187F">
        <w:trPr>
          <w:trHeight w:val="39"/>
        </w:trPr>
        <w:tc>
          <w:tcPr>
            <w:tcW w:w="5219" w:type="dxa"/>
          </w:tcPr>
          <w:p w14:paraId="7FF2B973" w14:textId="1A88F5A2" w:rsidR="00A9187F" w:rsidRPr="00A9187F" w:rsidRDefault="00A9187F" w:rsidP="00FD3A6D">
            <w:pPr>
              <w:ind w:left="360"/>
            </w:pPr>
            <w:r>
              <w:t>Real Estate Taxes =</w:t>
            </w:r>
            <w:r w:rsidR="00E6392A">
              <w:t xml:space="preserve"> $</w:t>
            </w:r>
          </w:p>
        </w:tc>
        <w:tc>
          <w:tcPr>
            <w:tcW w:w="4131" w:type="dxa"/>
            <w:vMerge/>
          </w:tcPr>
          <w:p w14:paraId="7EF57138" w14:textId="3E35E8A7" w:rsidR="00A9187F" w:rsidRPr="00A9187F" w:rsidRDefault="00A9187F" w:rsidP="00A9187F">
            <w:pPr>
              <w:ind w:left="1980"/>
            </w:pPr>
          </w:p>
        </w:tc>
      </w:tr>
      <w:tr w:rsidR="00A9187F" w:rsidRPr="00A9187F" w14:paraId="4B4C2660" w14:textId="29056EB3" w:rsidTr="00A9187F">
        <w:tc>
          <w:tcPr>
            <w:tcW w:w="5219" w:type="dxa"/>
          </w:tcPr>
          <w:p w14:paraId="1FB3AEF8" w14:textId="2E37F7D9" w:rsidR="00A9187F" w:rsidRPr="00A9187F" w:rsidRDefault="00A9187F" w:rsidP="00FD3A6D">
            <w:pPr>
              <w:ind w:left="360"/>
            </w:pPr>
            <w:r>
              <w:t>Insurance = $</w:t>
            </w:r>
          </w:p>
        </w:tc>
        <w:tc>
          <w:tcPr>
            <w:tcW w:w="4131" w:type="dxa"/>
            <w:vMerge/>
          </w:tcPr>
          <w:p w14:paraId="50749E85" w14:textId="09372FD0" w:rsidR="00A9187F" w:rsidRPr="00A9187F" w:rsidRDefault="00A9187F" w:rsidP="00A9187F">
            <w:pPr>
              <w:ind w:left="1980"/>
            </w:pPr>
          </w:p>
        </w:tc>
      </w:tr>
      <w:tr w:rsidR="00A9187F" w:rsidRPr="00A9187F" w14:paraId="583D9280" w14:textId="5B7D47F7" w:rsidTr="00A9187F">
        <w:tc>
          <w:tcPr>
            <w:tcW w:w="5219" w:type="dxa"/>
          </w:tcPr>
          <w:p w14:paraId="44966215" w14:textId="71F56815" w:rsidR="00A9187F" w:rsidRPr="00A9187F" w:rsidRDefault="00A9187F" w:rsidP="00A9187F">
            <w:pPr>
              <w:pStyle w:val="ListParagraph"/>
              <w:numPr>
                <w:ilvl w:val="1"/>
                <w:numId w:val="22"/>
              </w:numPr>
              <w:ind w:left="720"/>
            </w:pPr>
            <w:r w:rsidRPr="00A9187F">
              <w:rPr>
                <w:b/>
                <w:u w:val="single"/>
              </w:rPr>
              <w:t xml:space="preserve">SUBTRACT </w:t>
            </w:r>
            <w:r w:rsidR="00E6392A">
              <w:rPr>
                <w:b/>
                <w:u w:val="single"/>
              </w:rPr>
              <w:t xml:space="preserve">#2 </w:t>
            </w:r>
            <w:proofErr w:type="gramStart"/>
            <w:r w:rsidRPr="00A9187F">
              <w:rPr>
                <w:b/>
                <w:u w:val="single"/>
              </w:rPr>
              <w:t>FROM  #</w:t>
            </w:r>
            <w:proofErr w:type="gramEnd"/>
            <w:r w:rsidRPr="00A9187F">
              <w:rPr>
                <w:b/>
                <w:u w:val="single"/>
              </w:rPr>
              <w:t xml:space="preserve">1 HOUSING </w:t>
            </w:r>
            <w:r w:rsidR="00FD3A6D" w:rsidRPr="00A9187F">
              <w:rPr>
                <w:b/>
                <w:u w:val="single"/>
              </w:rPr>
              <w:t xml:space="preserve">BUDGET </w:t>
            </w:r>
            <w:r w:rsidR="00FD3A6D" w:rsidRPr="00FD3A6D">
              <w:rPr>
                <w:bCs/>
              </w:rPr>
              <w:t>This</w:t>
            </w:r>
            <w:r w:rsidR="00E6392A" w:rsidRPr="00FD3A6D">
              <w:rPr>
                <w:bCs/>
                <w:i/>
                <w:iCs/>
              </w:rPr>
              <w:t xml:space="preserve"> </w:t>
            </w:r>
            <w:r w:rsidRPr="00E6392A">
              <w:rPr>
                <w:bCs/>
                <w:i/>
                <w:iCs/>
              </w:rPr>
              <w:t xml:space="preserve">is </w:t>
            </w:r>
            <w:r w:rsidR="00E6392A" w:rsidRPr="00E6392A">
              <w:rPr>
                <w:bCs/>
                <w:i/>
                <w:iCs/>
              </w:rPr>
              <w:t xml:space="preserve">the </w:t>
            </w:r>
            <w:r w:rsidR="00FD3A6D">
              <w:rPr>
                <w:bCs/>
                <w:i/>
                <w:iCs/>
              </w:rPr>
              <w:t>amount</w:t>
            </w:r>
            <w:r w:rsidR="00E6392A" w:rsidRPr="00E6392A">
              <w:rPr>
                <w:bCs/>
                <w:i/>
                <w:iCs/>
              </w:rPr>
              <w:t xml:space="preserve"> </w:t>
            </w:r>
            <w:r w:rsidR="00E6392A">
              <w:rPr>
                <w:bCs/>
                <w:i/>
                <w:iCs/>
              </w:rPr>
              <w:t xml:space="preserve">left over </w:t>
            </w:r>
            <w:r w:rsidR="00E6392A" w:rsidRPr="00E6392A">
              <w:rPr>
                <w:bCs/>
                <w:i/>
                <w:iCs/>
              </w:rPr>
              <w:t>to pay the mortgage</w:t>
            </w:r>
          </w:p>
        </w:tc>
        <w:tc>
          <w:tcPr>
            <w:tcW w:w="4131" w:type="dxa"/>
          </w:tcPr>
          <w:p w14:paraId="3CA50CEC" w14:textId="77777777" w:rsidR="00A9187F" w:rsidRDefault="00A9187F" w:rsidP="00A9187F">
            <w:pPr>
              <w:ind w:left="1080"/>
              <w:rPr>
                <w:b/>
                <w:u w:val="single"/>
              </w:rPr>
            </w:pPr>
          </w:p>
          <w:p w14:paraId="703EC20B" w14:textId="0C1B846B" w:rsidR="00A9187F" w:rsidRPr="00A9187F" w:rsidRDefault="00A9187F" w:rsidP="00E639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$ </w:t>
            </w:r>
          </w:p>
        </w:tc>
      </w:tr>
      <w:tr w:rsidR="00FD3A6D" w:rsidRPr="00A9187F" w14:paraId="4C41B718" w14:textId="77777777" w:rsidTr="00A9187F">
        <w:tc>
          <w:tcPr>
            <w:tcW w:w="5219" w:type="dxa"/>
          </w:tcPr>
          <w:p w14:paraId="7EB87D58" w14:textId="77777777" w:rsidR="00FD3A6D" w:rsidRPr="00FD3A6D" w:rsidRDefault="00FD3A6D" w:rsidP="00E6392A">
            <w:pPr>
              <w:pStyle w:val="ListParagraph"/>
              <w:numPr>
                <w:ilvl w:val="1"/>
                <w:numId w:val="22"/>
              </w:numPr>
              <w:ind w:left="720"/>
              <w:rPr>
                <w:b/>
                <w:u w:val="single"/>
              </w:rPr>
            </w:pPr>
            <w:r>
              <w:t>D</w:t>
            </w:r>
            <w:r>
              <w:t>ivide #3 by $ 655.30</w:t>
            </w:r>
          </w:p>
          <w:p w14:paraId="43BDAB60" w14:textId="5DB3CC05" w:rsidR="00FD3A6D" w:rsidRPr="00FD3A6D" w:rsidRDefault="00FD3A6D" w:rsidP="00FD3A6D">
            <w:pPr>
              <w:pStyle w:val="ListParagraph"/>
              <w:rPr>
                <w:b/>
                <w:u w:val="single"/>
              </w:rPr>
            </w:pPr>
            <w:r>
              <w:t xml:space="preserve">This is the cost to borrow $100,000 at </w:t>
            </w:r>
            <w:r>
              <w:t xml:space="preserve">7% for a 30-year fixed-rate mortgage, every  </w:t>
            </w:r>
          </w:p>
        </w:tc>
        <w:tc>
          <w:tcPr>
            <w:tcW w:w="4131" w:type="dxa"/>
          </w:tcPr>
          <w:p w14:paraId="4E4078AC" w14:textId="77777777" w:rsidR="00FD3A6D" w:rsidRDefault="00FD3A6D" w:rsidP="00A9187F">
            <w:pPr>
              <w:ind w:left="1080"/>
            </w:pPr>
          </w:p>
          <w:p w14:paraId="5E646348" w14:textId="77777777" w:rsidR="00FD3A6D" w:rsidRDefault="00FD3A6D" w:rsidP="00A9187F">
            <w:pPr>
              <w:ind w:left="1080"/>
            </w:pPr>
          </w:p>
        </w:tc>
      </w:tr>
      <w:tr w:rsidR="00A9187F" w:rsidRPr="00A9187F" w14:paraId="61732C42" w14:textId="32A70EBE" w:rsidTr="00A9187F">
        <w:tc>
          <w:tcPr>
            <w:tcW w:w="5219" w:type="dxa"/>
          </w:tcPr>
          <w:p w14:paraId="32F42A89" w14:textId="7992A43E" w:rsidR="00E6392A" w:rsidRDefault="00FD3A6D" w:rsidP="00E6392A">
            <w:pPr>
              <w:pStyle w:val="ListParagraph"/>
              <w:numPr>
                <w:ilvl w:val="1"/>
                <w:numId w:val="22"/>
              </w:numPr>
              <w:ind w:left="720"/>
            </w:pPr>
            <w:r>
              <w:t>Multiply #4 by $100,000</w:t>
            </w:r>
          </w:p>
          <w:p w14:paraId="4D2A0E4B" w14:textId="77777777" w:rsidR="00A9187F" w:rsidRPr="00A9187F" w:rsidRDefault="00A9187F" w:rsidP="00E6392A">
            <w:pPr>
              <w:pStyle w:val="ListParagraph"/>
            </w:pPr>
          </w:p>
        </w:tc>
        <w:tc>
          <w:tcPr>
            <w:tcW w:w="4131" w:type="dxa"/>
          </w:tcPr>
          <w:p w14:paraId="04B7C356" w14:textId="77777777" w:rsidR="00A9187F" w:rsidRDefault="00A9187F" w:rsidP="00A9187F">
            <w:pPr>
              <w:ind w:left="1080"/>
            </w:pPr>
          </w:p>
          <w:p w14:paraId="204B8548" w14:textId="77777777" w:rsidR="00E6392A" w:rsidRDefault="00E6392A" w:rsidP="00FD3A6D">
            <w:r>
              <w:t>$</w:t>
            </w:r>
          </w:p>
          <w:p w14:paraId="4DED5455" w14:textId="4535B2F4" w:rsidR="00E6392A" w:rsidRPr="00A9187F" w:rsidRDefault="00E6392A" w:rsidP="00E6392A">
            <w:pPr>
              <w:ind w:left="1080" w:hanging="1080"/>
            </w:pPr>
            <w:r>
              <w:t>Amount of mortgage you can afford</w:t>
            </w:r>
          </w:p>
        </w:tc>
      </w:tr>
    </w:tbl>
    <w:p w14:paraId="016F4E06" w14:textId="77777777" w:rsidR="00954223" w:rsidRDefault="00954223" w:rsidP="00954223">
      <w:pPr>
        <w:pStyle w:val="ListParagraph"/>
        <w:ind w:left="360"/>
        <w:rPr>
          <w:b/>
        </w:rPr>
      </w:pPr>
    </w:p>
    <w:p w14:paraId="53B69FDA" w14:textId="77777777" w:rsidR="00FD3A6D" w:rsidRDefault="00FD3A6D" w:rsidP="001D2B75">
      <w:pPr>
        <w:rPr>
          <w:b/>
        </w:rPr>
      </w:pPr>
    </w:p>
    <w:p w14:paraId="6C99A1BD" w14:textId="77777777" w:rsidR="00FD3A6D" w:rsidRDefault="00FD3A6D" w:rsidP="001D2B75">
      <w:pPr>
        <w:rPr>
          <w:b/>
        </w:rPr>
      </w:pPr>
    </w:p>
    <w:p w14:paraId="114FC315" w14:textId="201F5201" w:rsidR="005548CD" w:rsidRPr="001D2B75" w:rsidRDefault="005548CD" w:rsidP="001D2B75">
      <w:pPr>
        <w:rPr>
          <w:b/>
        </w:rPr>
      </w:pPr>
      <w:r w:rsidRPr="001D2B75">
        <w:rPr>
          <w:b/>
        </w:rPr>
        <w:t>Exampl</w:t>
      </w:r>
      <w:r w:rsidR="00E6392A">
        <w:rPr>
          <w:b/>
        </w:rPr>
        <w:t xml:space="preserve">e </w:t>
      </w:r>
    </w:p>
    <w:p w14:paraId="218D004A" w14:textId="77777777" w:rsidR="00376A95" w:rsidRPr="005548CD" w:rsidRDefault="00376A95" w:rsidP="00F51060">
      <w:pPr>
        <w:pStyle w:val="ListParagraph"/>
        <w:ind w:left="360"/>
        <w:rPr>
          <w:b/>
        </w:rPr>
      </w:pPr>
    </w:p>
    <w:tbl>
      <w:tblPr>
        <w:tblStyle w:val="TableGrid"/>
        <w:tblW w:w="9715" w:type="dxa"/>
        <w:tblInd w:w="355" w:type="dxa"/>
        <w:tblLook w:val="04A0" w:firstRow="1" w:lastRow="0" w:firstColumn="1" w:lastColumn="0" w:noHBand="0" w:noVBand="1"/>
      </w:tblPr>
      <w:tblGrid>
        <w:gridCol w:w="569"/>
        <w:gridCol w:w="5974"/>
        <w:gridCol w:w="1461"/>
        <w:gridCol w:w="1711"/>
      </w:tblGrid>
      <w:tr w:rsidR="00E6392A" w:rsidRPr="002141EF" w14:paraId="607CE394" w14:textId="77777777" w:rsidTr="00E6392A">
        <w:tc>
          <w:tcPr>
            <w:tcW w:w="569" w:type="dxa"/>
          </w:tcPr>
          <w:p w14:paraId="4244E60D" w14:textId="09CE042E" w:rsidR="00E6392A" w:rsidRPr="002141EF" w:rsidRDefault="00E6392A" w:rsidP="00A86823">
            <w:pPr>
              <w:ind w:left="1053" w:hanging="1017"/>
              <w:jc w:val="both"/>
            </w:pPr>
            <w:r>
              <w:t>1</w:t>
            </w:r>
          </w:p>
        </w:tc>
        <w:tc>
          <w:tcPr>
            <w:tcW w:w="5974" w:type="dxa"/>
          </w:tcPr>
          <w:p w14:paraId="280CB6AF" w14:textId="6544033D" w:rsidR="00E6392A" w:rsidRPr="002141EF" w:rsidRDefault="000561EF" w:rsidP="00F51060">
            <w:pPr>
              <w:ind w:left="1053" w:hanging="1017"/>
            </w:pPr>
            <w:r>
              <w:t xml:space="preserve">Monthly </w:t>
            </w:r>
            <w:r w:rsidR="00E6392A">
              <w:t>H</w:t>
            </w:r>
            <w:r w:rsidR="00E6392A" w:rsidRPr="002141EF">
              <w:t xml:space="preserve">ousing budget  </w:t>
            </w:r>
          </w:p>
        </w:tc>
        <w:tc>
          <w:tcPr>
            <w:tcW w:w="1461" w:type="dxa"/>
          </w:tcPr>
          <w:p w14:paraId="610DF234" w14:textId="77777777" w:rsidR="00E6392A" w:rsidRDefault="00E6392A" w:rsidP="00710CF0">
            <w:pPr>
              <w:ind w:left="204" w:hanging="27"/>
              <w:jc w:val="right"/>
            </w:pPr>
          </w:p>
        </w:tc>
        <w:tc>
          <w:tcPr>
            <w:tcW w:w="1711" w:type="dxa"/>
          </w:tcPr>
          <w:p w14:paraId="0AC91D7C" w14:textId="571C9BD6" w:rsidR="00E6392A" w:rsidRPr="002141EF" w:rsidRDefault="00E6392A" w:rsidP="00710CF0">
            <w:pPr>
              <w:ind w:left="204" w:hanging="27"/>
              <w:jc w:val="right"/>
            </w:pPr>
            <w:r>
              <w:t>$ 3,000.00</w:t>
            </w:r>
          </w:p>
        </w:tc>
      </w:tr>
      <w:tr w:rsidR="00E6392A" w:rsidRPr="002141EF" w14:paraId="5FB30719" w14:textId="77777777" w:rsidTr="00E6392A">
        <w:tc>
          <w:tcPr>
            <w:tcW w:w="569" w:type="dxa"/>
          </w:tcPr>
          <w:p w14:paraId="2232722B" w14:textId="2BB61B9B" w:rsidR="00E6392A" w:rsidRPr="002141EF" w:rsidRDefault="00E6392A" w:rsidP="00A86823">
            <w:pPr>
              <w:ind w:left="1053" w:hanging="1017"/>
              <w:jc w:val="both"/>
            </w:pPr>
          </w:p>
        </w:tc>
        <w:tc>
          <w:tcPr>
            <w:tcW w:w="5974" w:type="dxa"/>
          </w:tcPr>
          <w:p w14:paraId="7FC8ACBB" w14:textId="7FE65B33" w:rsidR="00E6392A" w:rsidRPr="002141EF" w:rsidRDefault="000561EF" w:rsidP="00F51060">
            <w:pPr>
              <w:ind w:left="1053" w:hanging="1017"/>
            </w:pPr>
            <w:r>
              <w:t xml:space="preserve">Monthly </w:t>
            </w:r>
            <w:r w:rsidR="00E6392A">
              <w:t>HOA fee - Maintenance or Common charge</w:t>
            </w:r>
          </w:p>
        </w:tc>
        <w:tc>
          <w:tcPr>
            <w:tcW w:w="1461" w:type="dxa"/>
          </w:tcPr>
          <w:p w14:paraId="119E8690" w14:textId="21361C50" w:rsidR="00E6392A" w:rsidRDefault="00E6392A" w:rsidP="00710CF0">
            <w:pPr>
              <w:ind w:left="204" w:hanging="27"/>
              <w:jc w:val="right"/>
            </w:pPr>
            <w:r>
              <w:t>$ 800.00</w:t>
            </w:r>
          </w:p>
        </w:tc>
        <w:tc>
          <w:tcPr>
            <w:tcW w:w="1711" w:type="dxa"/>
          </w:tcPr>
          <w:p w14:paraId="50978415" w14:textId="0F328C1E" w:rsidR="00E6392A" w:rsidRPr="002141EF" w:rsidRDefault="00E6392A" w:rsidP="00710CF0">
            <w:pPr>
              <w:ind w:left="204" w:hanging="27"/>
              <w:jc w:val="right"/>
            </w:pPr>
          </w:p>
        </w:tc>
      </w:tr>
      <w:tr w:rsidR="00E6392A" w:rsidRPr="002141EF" w14:paraId="7501A649" w14:textId="77777777" w:rsidTr="00E6392A">
        <w:tc>
          <w:tcPr>
            <w:tcW w:w="569" w:type="dxa"/>
          </w:tcPr>
          <w:p w14:paraId="6F2B9989" w14:textId="45271CE6" w:rsidR="00E6392A" w:rsidRPr="002141EF" w:rsidRDefault="00E6392A" w:rsidP="00A86823">
            <w:pPr>
              <w:ind w:left="1053" w:hanging="1017"/>
              <w:jc w:val="both"/>
            </w:pPr>
          </w:p>
        </w:tc>
        <w:tc>
          <w:tcPr>
            <w:tcW w:w="5974" w:type="dxa"/>
          </w:tcPr>
          <w:p w14:paraId="71ADAD72" w14:textId="43CB5628" w:rsidR="00E6392A" w:rsidRPr="002141EF" w:rsidRDefault="000561EF" w:rsidP="00F51060">
            <w:pPr>
              <w:ind w:left="1053" w:hanging="1017"/>
            </w:pPr>
            <w:r>
              <w:t xml:space="preserve">Monthly </w:t>
            </w:r>
            <w:r w:rsidR="00E6392A">
              <w:t>R</w:t>
            </w:r>
            <w:r w:rsidR="00E6392A" w:rsidRPr="002141EF">
              <w:t xml:space="preserve">eal </w:t>
            </w:r>
            <w:r>
              <w:t>E</w:t>
            </w:r>
            <w:r w:rsidR="00E6392A" w:rsidRPr="002141EF">
              <w:t xml:space="preserve">state taxes </w:t>
            </w:r>
          </w:p>
        </w:tc>
        <w:tc>
          <w:tcPr>
            <w:tcW w:w="1461" w:type="dxa"/>
          </w:tcPr>
          <w:p w14:paraId="65041E43" w14:textId="67CDB8A0" w:rsidR="00E6392A" w:rsidRPr="00E6392A" w:rsidRDefault="00E6392A" w:rsidP="00710CF0">
            <w:pPr>
              <w:ind w:left="204" w:hanging="27"/>
              <w:jc w:val="right"/>
            </w:pPr>
            <w:r w:rsidRPr="00E6392A">
              <w:t>$</w:t>
            </w:r>
            <w:r>
              <w:t xml:space="preserve"> </w:t>
            </w:r>
            <w:r w:rsidRPr="00E6392A">
              <w:t>650.00</w:t>
            </w:r>
          </w:p>
        </w:tc>
        <w:tc>
          <w:tcPr>
            <w:tcW w:w="1711" w:type="dxa"/>
          </w:tcPr>
          <w:p w14:paraId="2EE3D225" w14:textId="19B68894" w:rsidR="00E6392A" w:rsidRPr="00710CF0" w:rsidRDefault="00E6392A" w:rsidP="00710CF0">
            <w:pPr>
              <w:ind w:left="204" w:hanging="27"/>
              <w:jc w:val="right"/>
              <w:rPr>
                <w:u w:val="single"/>
              </w:rPr>
            </w:pPr>
          </w:p>
        </w:tc>
      </w:tr>
      <w:tr w:rsidR="00E6392A" w:rsidRPr="002141EF" w14:paraId="07E6AC1E" w14:textId="77777777" w:rsidTr="00E6392A">
        <w:tc>
          <w:tcPr>
            <w:tcW w:w="569" w:type="dxa"/>
          </w:tcPr>
          <w:p w14:paraId="3E3D5E9F" w14:textId="088C8C4F" w:rsidR="00E6392A" w:rsidRDefault="00E6392A" w:rsidP="00771C40">
            <w:pPr>
              <w:ind w:left="73" w:hanging="37"/>
              <w:jc w:val="both"/>
            </w:pPr>
          </w:p>
        </w:tc>
        <w:tc>
          <w:tcPr>
            <w:tcW w:w="5974" w:type="dxa"/>
          </w:tcPr>
          <w:p w14:paraId="5363CE94" w14:textId="079A91BD" w:rsidR="00E6392A" w:rsidRDefault="000561EF" w:rsidP="00771C40">
            <w:pPr>
              <w:ind w:left="73" w:hanging="37"/>
            </w:pPr>
            <w:r>
              <w:t xml:space="preserve">Monthly </w:t>
            </w:r>
            <w:r w:rsidR="00E6392A">
              <w:t>Insurance</w:t>
            </w:r>
          </w:p>
        </w:tc>
        <w:tc>
          <w:tcPr>
            <w:tcW w:w="1461" w:type="dxa"/>
          </w:tcPr>
          <w:p w14:paraId="1572CED1" w14:textId="1C0D88B1" w:rsidR="00E6392A" w:rsidRDefault="00E6392A" w:rsidP="00771C40">
            <w:pPr>
              <w:ind w:left="204" w:hanging="27"/>
              <w:jc w:val="right"/>
            </w:pPr>
            <w:r>
              <w:t>$</w:t>
            </w:r>
            <w:r>
              <w:t xml:space="preserve">  </w:t>
            </w:r>
            <w:r>
              <w:t xml:space="preserve"> </w:t>
            </w:r>
            <w:r>
              <w:t>80</w:t>
            </w:r>
            <w:r>
              <w:t>.00</w:t>
            </w:r>
          </w:p>
        </w:tc>
        <w:tc>
          <w:tcPr>
            <w:tcW w:w="1711" w:type="dxa"/>
          </w:tcPr>
          <w:p w14:paraId="36F8F548" w14:textId="3B8B13E6" w:rsidR="00E6392A" w:rsidRDefault="00E6392A" w:rsidP="00771C40">
            <w:pPr>
              <w:ind w:left="204" w:hanging="27"/>
              <w:jc w:val="right"/>
            </w:pPr>
            <w:r>
              <w:t xml:space="preserve"> </w:t>
            </w:r>
          </w:p>
        </w:tc>
      </w:tr>
      <w:tr w:rsidR="00E6392A" w:rsidRPr="002141EF" w14:paraId="11215979" w14:textId="77777777" w:rsidTr="00E6392A">
        <w:tc>
          <w:tcPr>
            <w:tcW w:w="569" w:type="dxa"/>
          </w:tcPr>
          <w:p w14:paraId="1AA639E5" w14:textId="1C6FFCFD" w:rsidR="00E6392A" w:rsidRDefault="00E6392A" w:rsidP="00771C40">
            <w:pPr>
              <w:ind w:left="73" w:hanging="37"/>
              <w:jc w:val="both"/>
            </w:pPr>
            <w:r>
              <w:t>2</w:t>
            </w:r>
          </w:p>
        </w:tc>
        <w:tc>
          <w:tcPr>
            <w:tcW w:w="5974" w:type="dxa"/>
          </w:tcPr>
          <w:p w14:paraId="7607B5D8" w14:textId="0D77F52C" w:rsidR="00E6392A" w:rsidRDefault="00E6392A" w:rsidP="00771C40">
            <w:pPr>
              <w:ind w:left="73" w:hanging="37"/>
              <w:jc w:val="both"/>
            </w:pPr>
            <w:r>
              <w:t xml:space="preserve">TOTAL </w:t>
            </w:r>
            <w:r w:rsidR="000561EF">
              <w:t xml:space="preserve">Monthly ongoing fees </w:t>
            </w:r>
          </w:p>
        </w:tc>
        <w:tc>
          <w:tcPr>
            <w:tcW w:w="1461" w:type="dxa"/>
          </w:tcPr>
          <w:p w14:paraId="20D80D64" w14:textId="77777777" w:rsidR="00E6392A" w:rsidRDefault="00E6392A" w:rsidP="00771C40">
            <w:pPr>
              <w:ind w:left="204" w:hanging="27"/>
              <w:jc w:val="right"/>
            </w:pPr>
          </w:p>
        </w:tc>
        <w:tc>
          <w:tcPr>
            <w:tcW w:w="1711" w:type="dxa"/>
          </w:tcPr>
          <w:p w14:paraId="1B867ACA" w14:textId="1B1E77F4" w:rsidR="00E6392A" w:rsidRDefault="00E6392A" w:rsidP="00771C40">
            <w:pPr>
              <w:ind w:left="204" w:hanging="27"/>
              <w:jc w:val="right"/>
            </w:pPr>
            <w:r>
              <w:t>$ 1,</w:t>
            </w:r>
            <w:r w:rsidR="00FD3A6D">
              <w:t>5</w:t>
            </w:r>
            <w:r>
              <w:t>30.00</w:t>
            </w:r>
          </w:p>
        </w:tc>
      </w:tr>
      <w:tr w:rsidR="00E6392A" w:rsidRPr="002141EF" w14:paraId="5DFE4D4B" w14:textId="77777777" w:rsidTr="00E6392A">
        <w:tc>
          <w:tcPr>
            <w:tcW w:w="569" w:type="dxa"/>
          </w:tcPr>
          <w:p w14:paraId="3EAD747A" w14:textId="4871D2BD" w:rsidR="00E6392A" w:rsidRDefault="00E6392A" w:rsidP="00771C40">
            <w:pPr>
              <w:ind w:left="73" w:hanging="37"/>
              <w:jc w:val="both"/>
            </w:pPr>
            <w:r>
              <w:t>3</w:t>
            </w:r>
          </w:p>
        </w:tc>
        <w:tc>
          <w:tcPr>
            <w:tcW w:w="5974" w:type="dxa"/>
          </w:tcPr>
          <w:p w14:paraId="1F5A3873" w14:textId="16092D57" w:rsidR="00E6392A" w:rsidRDefault="00E6392A" w:rsidP="00771C40">
            <w:pPr>
              <w:ind w:left="73" w:hanging="37"/>
              <w:jc w:val="both"/>
            </w:pPr>
            <w:r>
              <w:t>Left over to service mortgage</w:t>
            </w:r>
          </w:p>
        </w:tc>
        <w:tc>
          <w:tcPr>
            <w:tcW w:w="1461" w:type="dxa"/>
          </w:tcPr>
          <w:p w14:paraId="63345C3B" w14:textId="77777777" w:rsidR="00E6392A" w:rsidRDefault="00E6392A" w:rsidP="00771C40">
            <w:pPr>
              <w:ind w:left="204" w:hanging="27"/>
              <w:jc w:val="right"/>
            </w:pPr>
          </w:p>
        </w:tc>
        <w:tc>
          <w:tcPr>
            <w:tcW w:w="1711" w:type="dxa"/>
          </w:tcPr>
          <w:p w14:paraId="6AC33612" w14:textId="5F00661E" w:rsidR="00E6392A" w:rsidRDefault="00E6392A" w:rsidP="00771C40">
            <w:pPr>
              <w:ind w:left="204" w:hanging="27"/>
              <w:jc w:val="right"/>
            </w:pPr>
            <w:r>
              <w:t>$ 1,</w:t>
            </w:r>
            <w:r w:rsidR="00FD3A6D">
              <w:t>4</w:t>
            </w:r>
            <w:r>
              <w:t>70.00</w:t>
            </w:r>
          </w:p>
        </w:tc>
      </w:tr>
      <w:tr w:rsidR="00E6392A" w:rsidRPr="002141EF" w14:paraId="05D56C34" w14:textId="77777777" w:rsidTr="00E6392A">
        <w:tc>
          <w:tcPr>
            <w:tcW w:w="569" w:type="dxa"/>
          </w:tcPr>
          <w:p w14:paraId="0DBD4F1C" w14:textId="791D261D" w:rsidR="00E6392A" w:rsidRDefault="00E6392A" w:rsidP="00771C40">
            <w:pPr>
              <w:ind w:left="73" w:hanging="37"/>
              <w:jc w:val="both"/>
            </w:pPr>
          </w:p>
        </w:tc>
        <w:tc>
          <w:tcPr>
            <w:tcW w:w="5974" w:type="dxa"/>
          </w:tcPr>
          <w:p w14:paraId="7045B186" w14:textId="7A5078D3" w:rsidR="00E6392A" w:rsidRDefault="00E6392A" w:rsidP="00771C40">
            <w:pPr>
              <w:ind w:left="73" w:hanging="37"/>
              <w:jc w:val="both"/>
            </w:pPr>
            <w:r>
              <w:t xml:space="preserve">Divide </w:t>
            </w:r>
            <w:r w:rsidR="00FD3A6D">
              <w:t xml:space="preserve">#3 by </w:t>
            </w:r>
          </w:p>
        </w:tc>
        <w:tc>
          <w:tcPr>
            <w:tcW w:w="1461" w:type="dxa"/>
          </w:tcPr>
          <w:p w14:paraId="4E4B4D81" w14:textId="77777777" w:rsidR="00E6392A" w:rsidRDefault="00E6392A" w:rsidP="00771C40">
            <w:pPr>
              <w:ind w:left="204" w:hanging="27"/>
              <w:jc w:val="right"/>
            </w:pPr>
          </w:p>
        </w:tc>
        <w:tc>
          <w:tcPr>
            <w:tcW w:w="1711" w:type="dxa"/>
          </w:tcPr>
          <w:p w14:paraId="3CB84FAD" w14:textId="289F7572" w:rsidR="00E6392A" w:rsidRPr="002141EF" w:rsidRDefault="00E6392A" w:rsidP="00771C40">
            <w:pPr>
              <w:ind w:left="204" w:hanging="27"/>
              <w:jc w:val="right"/>
            </w:pPr>
            <w:r>
              <w:t>$    665</w:t>
            </w:r>
            <w:r w:rsidR="00FD3A6D">
              <w:t>.</w:t>
            </w:r>
            <w:r>
              <w:t>30</w:t>
            </w:r>
          </w:p>
        </w:tc>
      </w:tr>
      <w:tr w:rsidR="00FD3A6D" w:rsidRPr="002141EF" w14:paraId="01E1980A" w14:textId="77777777" w:rsidTr="00E6392A">
        <w:tc>
          <w:tcPr>
            <w:tcW w:w="569" w:type="dxa"/>
          </w:tcPr>
          <w:p w14:paraId="50087058" w14:textId="72367613" w:rsidR="00FD3A6D" w:rsidRDefault="00FD3A6D" w:rsidP="00771C40">
            <w:pPr>
              <w:ind w:left="73" w:hanging="37"/>
              <w:jc w:val="both"/>
            </w:pPr>
            <w:r>
              <w:t>4</w:t>
            </w:r>
          </w:p>
        </w:tc>
        <w:tc>
          <w:tcPr>
            <w:tcW w:w="5974" w:type="dxa"/>
          </w:tcPr>
          <w:p w14:paraId="6ECAD2AE" w14:textId="77777777" w:rsidR="00FD3A6D" w:rsidRDefault="00FD3A6D" w:rsidP="00771C40">
            <w:pPr>
              <w:ind w:left="73" w:hanging="37"/>
              <w:jc w:val="both"/>
            </w:pPr>
          </w:p>
        </w:tc>
        <w:tc>
          <w:tcPr>
            <w:tcW w:w="1461" w:type="dxa"/>
          </w:tcPr>
          <w:p w14:paraId="760160EF" w14:textId="77777777" w:rsidR="00FD3A6D" w:rsidRDefault="00FD3A6D" w:rsidP="00771C40">
            <w:pPr>
              <w:ind w:left="204" w:hanging="27"/>
              <w:jc w:val="right"/>
            </w:pPr>
          </w:p>
        </w:tc>
        <w:tc>
          <w:tcPr>
            <w:tcW w:w="1711" w:type="dxa"/>
          </w:tcPr>
          <w:p w14:paraId="2DF0971A" w14:textId="713E5416" w:rsidR="00FD3A6D" w:rsidRDefault="00FD3A6D" w:rsidP="00771C40">
            <w:pPr>
              <w:ind w:left="204" w:hanging="27"/>
              <w:jc w:val="right"/>
            </w:pPr>
            <w:r>
              <w:t>2.20952</w:t>
            </w:r>
          </w:p>
        </w:tc>
      </w:tr>
      <w:tr w:rsidR="00FD3A6D" w:rsidRPr="002141EF" w14:paraId="0C16ADBE" w14:textId="77777777" w:rsidTr="00E6392A">
        <w:tc>
          <w:tcPr>
            <w:tcW w:w="569" w:type="dxa"/>
          </w:tcPr>
          <w:p w14:paraId="7D8AD8F6" w14:textId="77777777" w:rsidR="00FD3A6D" w:rsidRDefault="00FD3A6D" w:rsidP="00771C40">
            <w:pPr>
              <w:ind w:left="73" w:hanging="37"/>
              <w:jc w:val="both"/>
            </w:pPr>
          </w:p>
        </w:tc>
        <w:tc>
          <w:tcPr>
            <w:tcW w:w="5974" w:type="dxa"/>
          </w:tcPr>
          <w:p w14:paraId="52B257E4" w14:textId="71145BCF" w:rsidR="00FD3A6D" w:rsidRDefault="00FD3A6D" w:rsidP="00FD3A6D">
            <w:pPr>
              <w:ind w:left="73" w:hanging="37"/>
              <w:jc w:val="right"/>
            </w:pPr>
            <w:r>
              <w:t>Multiply by</w:t>
            </w:r>
          </w:p>
        </w:tc>
        <w:tc>
          <w:tcPr>
            <w:tcW w:w="1461" w:type="dxa"/>
          </w:tcPr>
          <w:p w14:paraId="1EE2AFB4" w14:textId="77777777" w:rsidR="00FD3A6D" w:rsidRDefault="00FD3A6D" w:rsidP="00771C40">
            <w:pPr>
              <w:ind w:left="204" w:hanging="27"/>
              <w:jc w:val="right"/>
            </w:pPr>
          </w:p>
        </w:tc>
        <w:tc>
          <w:tcPr>
            <w:tcW w:w="1711" w:type="dxa"/>
          </w:tcPr>
          <w:p w14:paraId="797B591D" w14:textId="1AC46F51" w:rsidR="00FD3A6D" w:rsidRDefault="00FD3A6D" w:rsidP="00771C40">
            <w:pPr>
              <w:ind w:left="204" w:hanging="27"/>
              <w:jc w:val="right"/>
            </w:pPr>
            <w:r>
              <w:t>$100,000</w:t>
            </w:r>
          </w:p>
        </w:tc>
      </w:tr>
      <w:tr w:rsidR="00E6392A" w:rsidRPr="002141EF" w14:paraId="37F898C0" w14:textId="77777777" w:rsidTr="00E6392A">
        <w:tc>
          <w:tcPr>
            <w:tcW w:w="569" w:type="dxa"/>
          </w:tcPr>
          <w:p w14:paraId="2A7D203C" w14:textId="4836B5DF" w:rsidR="00E6392A" w:rsidRDefault="00FD3A6D" w:rsidP="00771C40">
            <w:pPr>
              <w:ind w:left="73" w:hanging="37"/>
              <w:jc w:val="both"/>
            </w:pPr>
            <w:r>
              <w:t>5</w:t>
            </w:r>
          </w:p>
        </w:tc>
        <w:tc>
          <w:tcPr>
            <w:tcW w:w="5974" w:type="dxa"/>
          </w:tcPr>
          <w:p w14:paraId="1D4A6069" w14:textId="33975A82" w:rsidR="00E6392A" w:rsidRDefault="00E6392A" w:rsidP="00771C40">
            <w:pPr>
              <w:ind w:left="73" w:hanging="37"/>
              <w:jc w:val="both"/>
            </w:pPr>
            <w:r>
              <w:t>Mortgage you can afford</w:t>
            </w:r>
          </w:p>
        </w:tc>
        <w:tc>
          <w:tcPr>
            <w:tcW w:w="1461" w:type="dxa"/>
          </w:tcPr>
          <w:p w14:paraId="3FB940AB" w14:textId="77777777" w:rsidR="00E6392A" w:rsidRDefault="00E6392A" w:rsidP="00771C40">
            <w:pPr>
              <w:ind w:left="204" w:hanging="27"/>
              <w:jc w:val="right"/>
            </w:pPr>
          </w:p>
        </w:tc>
        <w:tc>
          <w:tcPr>
            <w:tcW w:w="1711" w:type="dxa"/>
          </w:tcPr>
          <w:p w14:paraId="496161FA" w14:textId="05563925" w:rsidR="00E6392A" w:rsidRDefault="00FD3A6D" w:rsidP="00771C40">
            <w:pPr>
              <w:ind w:left="204" w:hanging="27"/>
              <w:jc w:val="right"/>
            </w:pPr>
            <w:r>
              <w:t>$220,952</w:t>
            </w:r>
          </w:p>
        </w:tc>
      </w:tr>
    </w:tbl>
    <w:p w14:paraId="2B41ADF1" w14:textId="77777777" w:rsidR="00D5222C" w:rsidRDefault="00D5222C" w:rsidP="00F51060">
      <w:pPr>
        <w:pStyle w:val="ListParagraph"/>
        <w:ind w:left="360"/>
      </w:pPr>
    </w:p>
    <w:p w14:paraId="3197757B" w14:textId="77777777" w:rsidR="00671394" w:rsidRDefault="00671394" w:rsidP="00F51060"/>
    <w:p w14:paraId="4CE1F79C" w14:textId="77777777" w:rsidR="00E06518" w:rsidRPr="0034161B" w:rsidRDefault="00E06518" w:rsidP="008C6A0E">
      <w:pPr>
        <w:rPr>
          <w:color w:val="FF0000"/>
        </w:rPr>
      </w:pPr>
    </w:p>
    <w:sectPr w:rsidR="00E06518" w:rsidRPr="0034161B" w:rsidSect="004F7A42">
      <w:headerReference w:type="default" r:id="rId8"/>
      <w:footerReference w:type="even" r:id="rId9"/>
      <w:footerReference w:type="default" r:id="rId10"/>
      <w:pgSz w:w="12240" w:h="15840"/>
      <w:pgMar w:top="1440" w:right="108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8FAF" w14:textId="77777777" w:rsidR="00BD6439" w:rsidRDefault="00BD6439" w:rsidP="007739D7">
      <w:r>
        <w:separator/>
      </w:r>
    </w:p>
  </w:endnote>
  <w:endnote w:type="continuationSeparator" w:id="0">
    <w:p w14:paraId="226B64C5" w14:textId="77777777" w:rsidR="00BD6439" w:rsidRDefault="00BD6439" w:rsidP="0077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9755302"/>
      <w:docPartObj>
        <w:docPartGallery w:val="Page Numbers (Bottom of Page)"/>
        <w:docPartUnique/>
      </w:docPartObj>
    </w:sdtPr>
    <w:sdtContent>
      <w:p w14:paraId="32D26075" w14:textId="4C4D6337" w:rsidR="00204772" w:rsidRDefault="00204772" w:rsidP="005D36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D7D34F" w14:textId="77777777" w:rsidR="00204772" w:rsidRDefault="00204772" w:rsidP="00204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2505499"/>
      <w:docPartObj>
        <w:docPartGallery w:val="Page Numbers (Bottom of Page)"/>
        <w:docPartUnique/>
      </w:docPartObj>
    </w:sdtPr>
    <w:sdtContent>
      <w:p w14:paraId="6534452B" w14:textId="42CB724B" w:rsidR="00204772" w:rsidRDefault="00204772" w:rsidP="005D36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C791E1" w14:textId="1837EFB8" w:rsidR="00204772" w:rsidRDefault="0010109F" w:rsidP="00204772">
    <w:pPr>
      <w:pStyle w:val="Footer"/>
      <w:ind w:right="360"/>
    </w:pPr>
    <w:r>
      <w:t>5-2</w:t>
    </w:r>
    <w:r w:rsidR="003028EF">
      <w:t>9</w:t>
    </w:r>
    <w:r>
      <w:t>-202</w:t>
    </w:r>
    <w:r w:rsidR="003028EF">
      <w:t>5</w:t>
    </w:r>
    <w:r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BDE6" w14:textId="77777777" w:rsidR="00BD6439" w:rsidRDefault="00BD6439" w:rsidP="007739D7">
      <w:r>
        <w:separator/>
      </w:r>
    </w:p>
  </w:footnote>
  <w:footnote w:type="continuationSeparator" w:id="0">
    <w:p w14:paraId="1B9AC131" w14:textId="77777777" w:rsidR="00BD6439" w:rsidRDefault="00BD6439" w:rsidP="0077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5441" w14:textId="7972D640" w:rsidR="007739D7" w:rsidRDefault="003028EF">
    <w:pPr>
      <w:pStyle w:val="Header"/>
    </w:pPr>
    <w:r>
      <w:t>MONEY</w:t>
    </w:r>
    <w:r w:rsidR="007739D7">
      <w:t xml:space="preserve"> 101 </w:t>
    </w:r>
    <w:r>
      <w:t>EDUCATION</w:t>
    </w:r>
  </w:p>
  <w:p w14:paraId="19EA4424" w14:textId="25EE2168" w:rsidR="007739D7" w:rsidRDefault="007739D7">
    <w:pPr>
      <w:pStyle w:val="Header"/>
    </w:pPr>
    <w:r>
      <w:t>11.9</w:t>
    </w:r>
    <w:r w:rsidR="00946316">
      <w:t>3</w:t>
    </w:r>
    <w:r w:rsidR="003028EF">
      <w:t>a</w:t>
    </w:r>
    <w:r>
      <w:t xml:space="preserve"> </w:t>
    </w:r>
    <w:r w:rsidR="003028EF">
      <w:t>Real Estate Segment – ASSIGNMENT #3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C78"/>
    <w:multiLevelType w:val="hybridMultilevel"/>
    <w:tmpl w:val="0812DDCA"/>
    <w:lvl w:ilvl="0" w:tplc="04090015">
      <w:start w:val="1"/>
      <w:numFmt w:val="upperLetter"/>
      <w:lvlText w:val="%1."/>
      <w:lvlJc w:val="left"/>
      <w:pPr>
        <w:ind w:left="10800" w:hanging="360"/>
      </w:pPr>
    </w:lvl>
    <w:lvl w:ilvl="1" w:tplc="04090019">
      <w:start w:val="1"/>
      <w:numFmt w:val="lowerLetter"/>
      <w:lvlText w:val="%2."/>
      <w:lvlJc w:val="left"/>
      <w:pPr>
        <w:ind w:left="11520" w:hanging="360"/>
      </w:pPr>
    </w:lvl>
    <w:lvl w:ilvl="2" w:tplc="0409000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" w15:restartNumberingAfterBreak="0">
    <w:nsid w:val="0B68581B"/>
    <w:multiLevelType w:val="hybridMultilevel"/>
    <w:tmpl w:val="1676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5F9E"/>
    <w:multiLevelType w:val="hybridMultilevel"/>
    <w:tmpl w:val="EB36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3E4B"/>
    <w:multiLevelType w:val="hybridMultilevel"/>
    <w:tmpl w:val="F3A80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0CA"/>
    <w:multiLevelType w:val="hybridMultilevel"/>
    <w:tmpl w:val="751E9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F28CB"/>
    <w:multiLevelType w:val="hybridMultilevel"/>
    <w:tmpl w:val="3D76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5E8A"/>
    <w:multiLevelType w:val="hybridMultilevel"/>
    <w:tmpl w:val="4868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2CA7"/>
    <w:multiLevelType w:val="hybridMultilevel"/>
    <w:tmpl w:val="1212A3F0"/>
    <w:lvl w:ilvl="0" w:tplc="350204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D71C3"/>
    <w:multiLevelType w:val="hybridMultilevel"/>
    <w:tmpl w:val="F682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1FE3"/>
    <w:multiLevelType w:val="hybridMultilevel"/>
    <w:tmpl w:val="2226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A598F"/>
    <w:multiLevelType w:val="hybridMultilevel"/>
    <w:tmpl w:val="24E0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4BD4"/>
    <w:multiLevelType w:val="hybridMultilevel"/>
    <w:tmpl w:val="7FF09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A2573"/>
    <w:multiLevelType w:val="hybridMultilevel"/>
    <w:tmpl w:val="E386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B49A2"/>
    <w:multiLevelType w:val="hybridMultilevel"/>
    <w:tmpl w:val="B032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488E"/>
    <w:multiLevelType w:val="hybridMultilevel"/>
    <w:tmpl w:val="50B470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C1285"/>
    <w:multiLevelType w:val="hybridMultilevel"/>
    <w:tmpl w:val="63E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4D2F"/>
    <w:multiLevelType w:val="hybridMultilevel"/>
    <w:tmpl w:val="87F2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A75C4"/>
    <w:multiLevelType w:val="hybridMultilevel"/>
    <w:tmpl w:val="60E486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C1F35"/>
    <w:multiLevelType w:val="hybridMultilevel"/>
    <w:tmpl w:val="B538D9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D6F8F"/>
    <w:multiLevelType w:val="hybridMultilevel"/>
    <w:tmpl w:val="0A085538"/>
    <w:lvl w:ilvl="0" w:tplc="350204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510AB"/>
    <w:multiLevelType w:val="hybridMultilevel"/>
    <w:tmpl w:val="372E5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14584C"/>
    <w:multiLevelType w:val="hybridMultilevel"/>
    <w:tmpl w:val="2DEC3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A66EEE"/>
    <w:multiLevelType w:val="hybridMultilevel"/>
    <w:tmpl w:val="0812D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343D6"/>
    <w:multiLevelType w:val="hybridMultilevel"/>
    <w:tmpl w:val="5CB2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26D6B"/>
    <w:multiLevelType w:val="hybridMultilevel"/>
    <w:tmpl w:val="D20A6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3883"/>
    <w:multiLevelType w:val="hybridMultilevel"/>
    <w:tmpl w:val="64AA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D54DB"/>
    <w:multiLevelType w:val="hybridMultilevel"/>
    <w:tmpl w:val="1D4C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814A70"/>
    <w:multiLevelType w:val="hybridMultilevel"/>
    <w:tmpl w:val="7CE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C9FB2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7602B"/>
    <w:multiLevelType w:val="hybridMultilevel"/>
    <w:tmpl w:val="5420E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8D25B4"/>
    <w:multiLevelType w:val="hybridMultilevel"/>
    <w:tmpl w:val="BE7079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7495">
    <w:abstractNumId w:val="16"/>
  </w:num>
  <w:num w:numId="2" w16cid:durableId="958149729">
    <w:abstractNumId w:val="13"/>
  </w:num>
  <w:num w:numId="3" w16cid:durableId="1093472052">
    <w:abstractNumId w:val="6"/>
  </w:num>
  <w:num w:numId="4" w16cid:durableId="1245341258">
    <w:abstractNumId w:val="23"/>
  </w:num>
  <w:num w:numId="5" w16cid:durableId="1908109300">
    <w:abstractNumId w:val="22"/>
  </w:num>
  <w:num w:numId="6" w16cid:durableId="1622296891">
    <w:abstractNumId w:val="14"/>
  </w:num>
  <w:num w:numId="7" w16cid:durableId="1364091699">
    <w:abstractNumId w:val="8"/>
  </w:num>
  <w:num w:numId="8" w16cid:durableId="1477528977">
    <w:abstractNumId w:val="24"/>
  </w:num>
  <w:num w:numId="9" w16cid:durableId="321469088">
    <w:abstractNumId w:val="3"/>
  </w:num>
  <w:num w:numId="10" w16cid:durableId="837579010">
    <w:abstractNumId w:val="2"/>
  </w:num>
  <w:num w:numId="11" w16cid:durableId="1589728412">
    <w:abstractNumId w:val="12"/>
  </w:num>
  <w:num w:numId="12" w16cid:durableId="421413516">
    <w:abstractNumId w:val="19"/>
  </w:num>
  <w:num w:numId="13" w16cid:durableId="1788692704">
    <w:abstractNumId w:val="26"/>
  </w:num>
  <w:num w:numId="14" w16cid:durableId="1975209019">
    <w:abstractNumId w:val="20"/>
  </w:num>
  <w:num w:numId="15" w16cid:durableId="1660497608">
    <w:abstractNumId w:val="18"/>
  </w:num>
  <w:num w:numId="16" w16cid:durableId="1386030363">
    <w:abstractNumId w:val="0"/>
  </w:num>
  <w:num w:numId="17" w16cid:durableId="2031299438">
    <w:abstractNumId w:val="5"/>
  </w:num>
  <w:num w:numId="18" w16cid:durableId="1429764629">
    <w:abstractNumId w:val="25"/>
  </w:num>
  <w:num w:numId="19" w16cid:durableId="692075269">
    <w:abstractNumId w:val="29"/>
  </w:num>
  <w:num w:numId="20" w16cid:durableId="1067142566">
    <w:abstractNumId w:val="7"/>
  </w:num>
  <w:num w:numId="21" w16cid:durableId="194779622">
    <w:abstractNumId w:val="17"/>
  </w:num>
  <w:num w:numId="22" w16cid:durableId="19161910">
    <w:abstractNumId w:val="27"/>
  </w:num>
  <w:num w:numId="23" w16cid:durableId="221602659">
    <w:abstractNumId w:val="10"/>
  </w:num>
  <w:num w:numId="24" w16cid:durableId="1454668966">
    <w:abstractNumId w:val="15"/>
  </w:num>
  <w:num w:numId="25" w16cid:durableId="1065832965">
    <w:abstractNumId w:val="11"/>
  </w:num>
  <w:num w:numId="26" w16cid:durableId="1119225850">
    <w:abstractNumId w:val="9"/>
  </w:num>
  <w:num w:numId="27" w16cid:durableId="36897110">
    <w:abstractNumId w:val="28"/>
  </w:num>
  <w:num w:numId="28" w16cid:durableId="412899360">
    <w:abstractNumId w:val="1"/>
  </w:num>
  <w:num w:numId="29" w16cid:durableId="348993978">
    <w:abstractNumId w:val="21"/>
  </w:num>
  <w:num w:numId="30" w16cid:durableId="8527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B8"/>
    <w:rsid w:val="0001052F"/>
    <w:rsid w:val="000231F8"/>
    <w:rsid w:val="000446CB"/>
    <w:rsid w:val="000561EF"/>
    <w:rsid w:val="000B6845"/>
    <w:rsid w:val="000E4A66"/>
    <w:rsid w:val="0010109F"/>
    <w:rsid w:val="00111DE8"/>
    <w:rsid w:val="00132B88"/>
    <w:rsid w:val="001C5101"/>
    <w:rsid w:val="001D2B75"/>
    <w:rsid w:val="001E44D3"/>
    <w:rsid w:val="00204772"/>
    <w:rsid w:val="002141EF"/>
    <w:rsid w:val="00233C84"/>
    <w:rsid w:val="002A21E0"/>
    <w:rsid w:val="002E56A2"/>
    <w:rsid w:val="002F5B43"/>
    <w:rsid w:val="003028EF"/>
    <w:rsid w:val="00305A88"/>
    <w:rsid w:val="00335EB8"/>
    <w:rsid w:val="0034161B"/>
    <w:rsid w:val="003561FE"/>
    <w:rsid w:val="003613A5"/>
    <w:rsid w:val="003635EE"/>
    <w:rsid w:val="00376A95"/>
    <w:rsid w:val="003D7741"/>
    <w:rsid w:val="00401A2C"/>
    <w:rsid w:val="004250F1"/>
    <w:rsid w:val="00496F6D"/>
    <w:rsid w:val="004B39B2"/>
    <w:rsid w:val="004F7A42"/>
    <w:rsid w:val="005548CD"/>
    <w:rsid w:val="005848EC"/>
    <w:rsid w:val="005A07FF"/>
    <w:rsid w:val="005C63FA"/>
    <w:rsid w:val="00627D0B"/>
    <w:rsid w:val="00646095"/>
    <w:rsid w:val="00671394"/>
    <w:rsid w:val="00683166"/>
    <w:rsid w:val="006C477B"/>
    <w:rsid w:val="00710CF0"/>
    <w:rsid w:val="00761B3A"/>
    <w:rsid w:val="00771C40"/>
    <w:rsid w:val="007739D7"/>
    <w:rsid w:val="007857AF"/>
    <w:rsid w:val="00790D99"/>
    <w:rsid w:val="008005E1"/>
    <w:rsid w:val="008113EE"/>
    <w:rsid w:val="00831BA0"/>
    <w:rsid w:val="00857D56"/>
    <w:rsid w:val="008947DE"/>
    <w:rsid w:val="008C3175"/>
    <w:rsid w:val="008C6A0E"/>
    <w:rsid w:val="008F782A"/>
    <w:rsid w:val="00941168"/>
    <w:rsid w:val="00946316"/>
    <w:rsid w:val="00954223"/>
    <w:rsid w:val="0096375D"/>
    <w:rsid w:val="00970E49"/>
    <w:rsid w:val="009B50DC"/>
    <w:rsid w:val="009C12AA"/>
    <w:rsid w:val="00A314DD"/>
    <w:rsid w:val="00A35B6F"/>
    <w:rsid w:val="00A52CE4"/>
    <w:rsid w:val="00A7372C"/>
    <w:rsid w:val="00A8669E"/>
    <w:rsid w:val="00A9187F"/>
    <w:rsid w:val="00AD6B41"/>
    <w:rsid w:val="00B80A21"/>
    <w:rsid w:val="00B84C88"/>
    <w:rsid w:val="00B90B56"/>
    <w:rsid w:val="00B94549"/>
    <w:rsid w:val="00BD5986"/>
    <w:rsid w:val="00BD6439"/>
    <w:rsid w:val="00BF5A4A"/>
    <w:rsid w:val="00C111EC"/>
    <w:rsid w:val="00C12061"/>
    <w:rsid w:val="00C319E0"/>
    <w:rsid w:val="00C35334"/>
    <w:rsid w:val="00C5214B"/>
    <w:rsid w:val="00C600FF"/>
    <w:rsid w:val="00C71F07"/>
    <w:rsid w:val="00C8052A"/>
    <w:rsid w:val="00C9591A"/>
    <w:rsid w:val="00CA064E"/>
    <w:rsid w:val="00CB2932"/>
    <w:rsid w:val="00CC12C3"/>
    <w:rsid w:val="00CD238B"/>
    <w:rsid w:val="00CD6D9F"/>
    <w:rsid w:val="00D077E2"/>
    <w:rsid w:val="00D13AEC"/>
    <w:rsid w:val="00D42EC0"/>
    <w:rsid w:val="00D4430C"/>
    <w:rsid w:val="00D5222C"/>
    <w:rsid w:val="00D9133F"/>
    <w:rsid w:val="00DB3101"/>
    <w:rsid w:val="00DB33B9"/>
    <w:rsid w:val="00DC0147"/>
    <w:rsid w:val="00E06518"/>
    <w:rsid w:val="00E156B5"/>
    <w:rsid w:val="00E27013"/>
    <w:rsid w:val="00E63392"/>
    <w:rsid w:val="00E6392A"/>
    <w:rsid w:val="00E9106C"/>
    <w:rsid w:val="00EB59AC"/>
    <w:rsid w:val="00EC35DC"/>
    <w:rsid w:val="00EF0A39"/>
    <w:rsid w:val="00EF19A5"/>
    <w:rsid w:val="00F05B58"/>
    <w:rsid w:val="00F06D0C"/>
    <w:rsid w:val="00F51060"/>
    <w:rsid w:val="00F731A3"/>
    <w:rsid w:val="00F95B7D"/>
    <w:rsid w:val="00FD3A6D"/>
    <w:rsid w:val="00FD70F6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D62D"/>
  <w15:chartTrackingRefBased/>
  <w15:docId w15:val="{76827B53-94E9-1E4D-9666-BC551820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335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9D7"/>
  </w:style>
  <w:style w:type="paragraph" w:styleId="Footer">
    <w:name w:val="footer"/>
    <w:basedOn w:val="Normal"/>
    <w:link w:val="FooterChar"/>
    <w:uiPriority w:val="99"/>
    <w:unhideWhenUsed/>
    <w:rsid w:val="0077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9D7"/>
  </w:style>
  <w:style w:type="table" w:styleId="TableGrid">
    <w:name w:val="Table Grid"/>
    <w:basedOn w:val="TableNormal"/>
    <w:uiPriority w:val="39"/>
    <w:rsid w:val="00CD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6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C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0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2C769B-12F9-0F47-A8D8-70B2DB5E8EA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4</cp:revision>
  <cp:lastPrinted>2022-05-16T19:21:00Z</cp:lastPrinted>
  <dcterms:created xsi:type="dcterms:W3CDTF">2025-05-29T02:55:00Z</dcterms:created>
  <dcterms:modified xsi:type="dcterms:W3CDTF">2025-05-29T02:56:00Z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documentId_9048</vt:lpwstr>
  </property>
  <property fmtid="{D5CDD505-2E9C-101B-9397-08002B2CF9AE}" pid="3" name="grammarly_documentContext">
    <vt:lpwstr>{"goals":[],"domain":"general","emotions":[],"dialect":"american"}</vt:lpwstr>
  </property>
</Properties>
</file>