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4AF9" w14:textId="77777777" w:rsidR="0056182C" w:rsidRDefault="0056182C">
      <w:pPr>
        <w:rPr>
          <w:sz w:val="22"/>
          <w:szCs w:val="22"/>
        </w:rPr>
      </w:pPr>
    </w:p>
    <w:p w14:paraId="0176022F" w14:textId="77777777" w:rsidR="0056182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María escuchó que podía obtener una deducción porque usaba parte de su casa para su negocio.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3E855C" wp14:editId="388EEFC4">
            <wp:simplePos x="0" y="0"/>
            <wp:positionH relativeFrom="column">
              <wp:posOffset>4303824</wp:posOffset>
            </wp:positionH>
            <wp:positionV relativeFrom="paragraph">
              <wp:posOffset>76690</wp:posOffset>
            </wp:positionV>
            <wp:extent cx="2123290" cy="138945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290" cy="138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3E82BE" w14:textId="77777777" w:rsidR="0056182C" w:rsidRDefault="0056182C">
      <w:pPr>
        <w:rPr>
          <w:sz w:val="22"/>
          <w:szCs w:val="22"/>
        </w:rPr>
      </w:pPr>
    </w:p>
    <w:p w14:paraId="242A794F" w14:textId="77777777" w:rsidR="0056182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Su apartamento tiene 800 pies cuadrados y utiliza 100 pies cuadrados para un escritorio de oficina, un archivador y equipo informático. También tiene un pequeño televisor en la zona donde ve vídeos de entrenamiento.   </w:t>
      </w:r>
    </w:p>
    <w:p w14:paraId="0C7C9937" w14:textId="77777777" w:rsidR="0056182C" w:rsidRDefault="0056182C">
      <w:pPr>
        <w:rPr>
          <w:sz w:val="22"/>
          <w:szCs w:val="22"/>
        </w:rPr>
      </w:pPr>
    </w:p>
    <w:p w14:paraId="230E9615" w14:textId="77777777" w:rsidR="0056182C" w:rsidRDefault="00000000">
      <w:pPr>
        <w:rPr>
          <w:sz w:val="22"/>
          <w:szCs w:val="22"/>
        </w:rPr>
      </w:pPr>
      <w:r>
        <w:rPr>
          <w:sz w:val="22"/>
          <w:szCs w:val="22"/>
        </w:rPr>
        <w:t>Cada vez que un cliente quiere concertar una cita, realiza un seguimiento desde la oficina de su casa.  También registra sus horas y lleva toda la contabilidad desde su escritorio.  Calculó que el porcentaje de su casa utilizada para el negocio es del 12,5%.</w:t>
      </w:r>
    </w:p>
    <w:p w14:paraId="01A05D37" w14:textId="77777777" w:rsidR="0056182C" w:rsidRDefault="0056182C">
      <w:pPr>
        <w:rPr>
          <w:sz w:val="22"/>
          <w:szCs w:val="22"/>
        </w:rPr>
      </w:pPr>
    </w:p>
    <w:tbl>
      <w:tblPr>
        <w:tblStyle w:val="a"/>
        <w:tblW w:w="5575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2070"/>
      </w:tblGrid>
      <w:tr w:rsidR="0056182C" w14:paraId="7E689B26" w14:textId="77777777">
        <w:tc>
          <w:tcPr>
            <w:tcW w:w="3505" w:type="dxa"/>
          </w:tcPr>
          <w:p w14:paraId="0024BDF2" w14:textId="77777777" w:rsidR="0056182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 cuadrado de oficina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070" w:type="dxa"/>
          </w:tcPr>
          <w:p w14:paraId="1C97962A" w14:textId="77777777" w:rsidR="0056182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pies cuadrados</w:t>
            </w:r>
          </w:p>
        </w:tc>
      </w:tr>
      <w:tr w:rsidR="0056182C" w14:paraId="20CD1DE4" w14:textId="77777777">
        <w:tc>
          <w:tcPr>
            <w:tcW w:w="3505" w:type="dxa"/>
          </w:tcPr>
          <w:p w14:paraId="0E150159" w14:textId="77777777" w:rsidR="0056182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 cuadrado de casa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070" w:type="dxa"/>
          </w:tcPr>
          <w:p w14:paraId="56E16ADA" w14:textId="77777777" w:rsidR="0056182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pies cuadrados</w:t>
            </w:r>
          </w:p>
        </w:tc>
      </w:tr>
      <w:tr w:rsidR="0056182C" w14:paraId="4E03F49F" w14:textId="77777777">
        <w:tc>
          <w:tcPr>
            <w:tcW w:w="3505" w:type="dxa"/>
          </w:tcPr>
          <w:p w14:paraId="78006E7E" w14:textId="77777777" w:rsidR="0056182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utilizado para oficina</w:t>
            </w:r>
          </w:p>
        </w:tc>
        <w:tc>
          <w:tcPr>
            <w:tcW w:w="2070" w:type="dxa"/>
          </w:tcPr>
          <w:p w14:paraId="439BE098" w14:textId="77777777" w:rsidR="0056182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12.5%</w:t>
            </w:r>
          </w:p>
        </w:tc>
      </w:tr>
    </w:tbl>
    <w:p w14:paraId="08CC4398" w14:textId="77777777" w:rsidR="0056182C" w:rsidRDefault="0056182C">
      <w:pPr>
        <w:rPr>
          <w:b/>
          <w:color w:val="FF0000"/>
          <w:sz w:val="22"/>
          <w:szCs w:val="22"/>
        </w:rPr>
      </w:pPr>
    </w:p>
    <w:p w14:paraId="1F49CACE" w14:textId="77777777" w:rsidR="0056182C" w:rsidRDefault="0056182C">
      <w:pPr>
        <w:rPr>
          <w:b/>
          <w:color w:val="000000"/>
          <w:sz w:val="22"/>
          <w:szCs w:val="22"/>
          <w:u w:val="single"/>
        </w:rPr>
      </w:pPr>
    </w:p>
    <w:p w14:paraId="6CF5F73B" w14:textId="77777777" w:rsidR="0056182C" w:rsidRDefault="00000000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MÉTODO # 1 - MÉTODO SIMPLIFICADO</w:t>
      </w:r>
    </w:p>
    <w:p w14:paraId="331A8DB1" w14:textId="77777777" w:rsidR="0056182C" w:rsidRDefault="0056182C">
      <w:pPr>
        <w:rPr>
          <w:sz w:val="22"/>
          <w:szCs w:val="22"/>
        </w:rPr>
      </w:pPr>
    </w:p>
    <w:p w14:paraId="1CBA9180" w14:textId="77777777" w:rsidR="0056182C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 IRS proporciona a los empresarios un método breve para calcular la deducción por oficina central.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Permiten a un empresario deducir $5 por pie cuadrado sin necesidad de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respaldo.  </w:t>
      </w:r>
    </w:p>
    <w:p w14:paraId="3C6C98F1" w14:textId="77777777" w:rsidR="0056182C" w:rsidRDefault="0056182C">
      <w:pPr>
        <w:rPr>
          <w:color w:val="000000"/>
          <w:sz w:val="22"/>
          <w:szCs w:val="22"/>
        </w:rPr>
      </w:pPr>
    </w:p>
    <w:p w14:paraId="2D342D4B" w14:textId="77777777" w:rsidR="0056182C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Sin embargo, el método simplificado lo limita a una deducción máxima de $1500. Esto solo se aplicaría si utilizara 300 pies cuadrados o más de espacio para su negocio.</w:t>
      </w:r>
    </w:p>
    <w:p w14:paraId="45BA649F" w14:textId="77777777" w:rsidR="0056182C" w:rsidRDefault="0056182C">
      <w:pPr>
        <w:rPr>
          <w:b/>
          <w:color w:val="FF0000"/>
          <w:sz w:val="22"/>
          <w:szCs w:val="22"/>
        </w:rPr>
      </w:pPr>
    </w:p>
    <w:p w14:paraId="1AB30174" w14:textId="77777777" w:rsidR="0056182C" w:rsidRDefault="0056182C">
      <w:pPr>
        <w:rPr>
          <w:sz w:val="22"/>
          <w:szCs w:val="22"/>
        </w:rPr>
      </w:pPr>
    </w:p>
    <w:p w14:paraId="604B82E0" w14:textId="77777777" w:rsidR="0056182C" w:rsidRDefault="0000000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MÉTODO # 2 - ANEXO 8829</w:t>
      </w:r>
    </w:p>
    <w:p w14:paraId="4BE8AD02" w14:textId="77777777" w:rsidR="0056182C" w:rsidRDefault="00000000">
      <w:pPr>
        <w:rPr>
          <w:sz w:val="22"/>
          <w:szCs w:val="22"/>
        </w:rPr>
      </w:pPr>
      <w:r>
        <w:rPr>
          <w:sz w:val="22"/>
          <w:szCs w:val="22"/>
        </w:rPr>
        <w:t>El IRS también ofrece a los empresarios una forma alternativa de calcular la deducción por oficina central completando el Anexo 8829.</w:t>
      </w:r>
    </w:p>
    <w:p w14:paraId="3841F334" w14:textId="77777777" w:rsidR="0056182C" w:rsidRDefault="0056182C">
      <w:pPr>
        <w:rPr>
          <w:sz w:val="22"/>
          <w:szCs w:val="22"/>
        </w:rPr>
      </w:pPr>
    </w:p>
    <w:p w14:paraId="551BE4AF" w14:textId="77777777" w:rsidR="0056182C" w:rsidRDefault="00000000">
      <w:pPr>
        <w:rPr>
          <w:sz w:val="22"/>
          <w:szCs w:val="22"/>
        </w:rPr>
      </w:pPr>
      <w:r>
        <w:rPr>
          <w:sz w:val="22"/>
          <w:szCs w:val="22"/>
        </w:rPr>
        <w:t>Este método requiere que el empresario proporcione el monto de todos los gastos de vivienda y luego lo multiplique por el porcentaje de la vivienda que se utiliza EXCLUSIVAMENTE para el negocio.</w:t>
      </w:r>
    </w:p>
    <w:p w14:paraId="2A2102C4" w14:textId="77777777" w:rsidR="0056182C" w:rsidRDefault="0056182C">
      <w:pPr>
        <w:rPr>
          <w:sz w:val="22"/>
          <w:szCs w:val="22"/>
        </w:rPr>
      </w:pPr>
    </w:p>
    <w:p w14:paraId="4F73CFFA" w14:textId="77777777" w:rsidR="0056182C" w:rsidRDefault="00000000">
      <w:pPr>
        <w:rPr>
          <w:sz w:val="22"/>
          <w:szCs w:val="22"/>
        </w:rPr>
      </w:pPr>
      <w:r>
        <w:rPr>
          <w:sz w:val="22"/>
          <w:szCs w:val="22"/>
        </w:rPr>
        <w:t>En el caso de María, su alquiler, servicios públicos, teléfono, cable y servicio de Internet suman:</w:t>
      </w:r>
    </w:p>
    <w:p w14:paraId="28FE7B32" w14:textId="77777777" w:rsidR="0056182C" w:rsidRDefault="0056182C">
      <w:pPr>
        <w:rPr>
          <w:sz w:val="22"/>
          <w:szCs w:val="22"/>
        </w:rPr>
      </w:pPr>
    </w:p>
    <w:tbl>
      <w:tblPr>
        <w:tblStyle w:val="a0"/>
        <w:tblW w:w="58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1199"/>
        <w:gridCol w:w="1530"/>
      </w:tblGrid>
      <w:tr w:rsidR="0056182C" w14:paraId="33B7B9FA" w14:textId="77777777">
        <w:tc>
          <w:tcPr>
            <w:tcW w:w="3116" w:type="dxa"/>
          </w:tcPr>
          <w:p w14:paraId="45C8EAAE" w14:textId="77777777" w:rsidR="0056182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Alquiler</w:t>
            </w:r>
          </w:p>
        </w:tc>
        <w:tc>
          <w:tcPr>
            <w:tcW w:w="1199" w:type="dxa"/>
          </w:tcPr>
          <w:p w14:paraId="47DFF3EC" w14:textId="77777777" w:rsidR="0056182C" w:rsidRDefault="005618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59D6EFC" w14:textId="77777777" w:rsidR="0056182C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$9,900</w:t>
            </w:r>
          </w:p>
        </w:tc>
      </w:tr>
      <w:tr w:rsidR="0056182C" w14:paraId="70F1BA8D" w14:textId="77777777">
        <w:tc>
          <w:tcPr>
            <w:tcW w:w="3116" w:type="dxa"/>
          </w:tcPr>
          <w:p w14:paraId="2A666C09" w14:textId="77777777" w:rsidR="0056182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Servicios</w:t>
            </w:r>
          </w:p>
        </w:tc>
        <w:tc>
          <w:tcPr>
            <w:tcW w:w="1199" w:type="dxa"/>
          </w:tcPr>
          <w:p w14:paraId="364B624C" w14:textId="77777777" w:rsidR="0056182C" w:rsidRDefault="005618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506CCF6" w14:textId="77777777" w:rsidR="0056182C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$906</w:t>
            </w:r>
          </w:p>
        </w:tc>
      </w:tr>
      <w:tr w:rsidR="0056182C" w14:paraId="046DB176" w14:textId="77777777">
        <w:tc>
          <w:tcPr>
            <w:tcW w:w="3116" w:type="dxa"/>
          </w:tcPr>
          <w:p w14:paraId="048EB47A" w14:textId="77777777" w:rsidR="0056182C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</w:t>
            </w:r>
          </w:p>
        </w:tc>
        <w:tc>
          <w:tcPr>
            <w:tcW w:w="1199" w:type="dxa"/>
          </w:tcPr>
          <w:p w14:paraId="71AE6C88" w14:textId="77777777" w:rsidR="0056182C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$1,140</w:t>
            </w:r>
          </w:p>
        </w:tc>
        <w:tc>
          <w:tcPr>
            <w:tcW w:w="1530" w:type="dxa"/>
          </w:tcPr>
          <w:p w14:paraId="4B8690CC" w14:textId="77777777" w:rsidR="0056182C" w:rsidRDefault="0056182C">
            <w:pPr>
              <w:jc w:val="right"/>
              <w:rPr>
                <w:sz w:val="22"/>
                <w:szCs w:val="22"/>
              </w:rPr>
            </w:pPr>
          </w:p>
        </w:tc>
      </w:tr>
      <w:tr w:rsidR="0056182C" w14:paraId="04769D60" w14:textId="77777777">
        <w:tc>
          <w:tcPr>
            <w:tcW w:w="3116" w:type="dxa"/>
          </w:tcPr>
          <w:p w14:paraId="7F3DBD0D" w14:textId="77777777" w:rsidR="0056182C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</w:t>
            </w:r>
          </w:p>
        </w:tc>
        <w:tc>
          <w:tcPr>
            <w:tcW w:w="1199" w:type="dxa"/>
          </w:tcPr>
          <w:p w14:paraId="7E8A9CF8" w14:textId="77777777" w:rsidR="0056182C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$300</w:t>
            </w:r>
          </w:p>
        </w:tc>
        <w:tc>
          <w:tcPr>
            <w:tcW w:w="1530" w:type="dxa"/>
          </w:tcPr>
          <w:p w14:paraId="26B4E309" w14:textId="77777777" w:rsidR="0056182C" w:rsidRDefault="0056182C">
            <w:pPr>
              <w:jc w:val="right"/>
              <w:rPr>
                <w:sz w:val="22"/>
                <w:szCs w:val="22"/>
              </w:rPr>
            </w:pPr>
          </w:p>
        </w:tc>
      </w:tr>
      <w:tr w:rsidR="0056182C" w14:paraId="0E576ED5" w14:textId="77777777">
        <w:trPr>
          <w:trHeight w:val="63"/>
        </w:trPr>
        <w:tc>
          <w:tcPr>
            <w:tcW w:w="3116" w:type="dxa"/>
          </w:tcPr>
          <w:p w14:paraId="55801BD4" w14:textId="77777777" w:rsidR="0056182C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</w:t>
            </w:r>
          </w:p>
        </w:tc>
        <w:tc>
          <w:tcPr>
            <w:tcW w:w="1199" w:type="dxa"/>
          </w:tcPr>
          <w:p w14:paraId="2EB87772" w14:textId="77777777" w:rsidR="0056182C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$240</w:t>
            </w:r>
          </w:p>
        </w:tc>
        <w:tc>
          <w:tcPr>
            <w:tcW w:w="1530" w:type="dxa"/>
          </w:tcPr>
          <w:p w14:paraId="75CB2BAC" w14:textId="77777777" w:rsidR="0056182C" w:rsidRDefault="0056182C">
            <w:pPr>
              <w:jc w:val="right"/>
              <w:rPr>
                <w:sz w:val="22"/>
                <w:szCs w:val="22"/>
              </w:rPr>
            </w:pPr>
          </w:p>
        </w:tc>
      </w:tr>
      <w:tr w:rsidR="0056182C" w14:paraId="398B16AE" w14:textId="77777777">
        <w:tc>
          <w:tcPr>
            <w:tcW w:w="3116" w:type="dxa"/>
          </w:tcPr>
          <w:p w14:paraId="4B4392E8" w14:textId="77777777" w:rsidR="0056182C" w:rsidRDefault="005618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9" w:type="dxa"/>
          </w:tcPr>
          <w:p w14:paraId="7A67AA97" w14:textId="77777777" w:rsidR="0056182C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</w:t>
            </w:r>
          </w:p>
        </w:tc>
        <w:tc>
          <w:tcPr>
            <w:tcW w:w="1530" w:type="dxa"/>
          </w:tcPr>
          <w:p w14:paraId="76085AAA" w14:textId="77777777" w:rsidR="0056182C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1,680</w:t>
            </w:r>
          </w:p>
        </w:tc>
      </w:tr>
      <w:tr w:rsidR="0056182C" w14:paraId="4C408FF1" w14:textId="77777777">
        <w:tc>
          <w:tcPr>
            <w:tcW w:w="3116" w:type="dxa"/>
          </w:tcPr>
          <w:p w14:paraId="27F1F2D8" w14:textId="77777777" w:rsidR="0056182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GASTOS TOTALES DE LA CASA</w:t>
            </w:r>
          </w:p>
        </w:tc>
        <w:tc>
          <w:tcPr>
            <w:tcW w:w="1199" w:type="dxa"/>
          </w:tcPr>
          <w:p w14:paraId="07FE15F3" w14:textId="77777777" w:rsidR="0056182C" w:rsidRDefault="005618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99CB7B6" w14:textId="77777777" w:rsidR="0056182C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$12,486</w:t>
            </w:r>
          </w:p>
        </w:tc>
      </w:tr>
    </w:tbl>
    <w:p w14:paraId="63DEEDAF" w14:textId="77777777" w:rsidR="0056182C" w:rsidRDefault="0056182C">
      <w:pPr>
        <w:ind w:left="720"/>
        <w:rPr>
          <w:sz w:val="22"/>
          <w:szCs w:val="22"/>
        </w:rPr>
      </w:pPr>
    </w:p>
    <w:p w14:paraId="7A514A4E" w14:textId="77777777" w:rsidR="0056182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María necesita ingresar estos gastos en el Formulario 8829. </w:t>
      </w:r>
    </w:p>
    <w:p w14:paraId="1B9C9C95" w14:textId="77777777" w:rsidR="0056182C" w:rsidRDefault="0056182C">
      <w:pPr>
        <w:rPr>
          <w:sz w:val="22"/>
          <w:szCs w:val="22"/>
        </w:rPr>
      </w:pPr>
    </w:p>
    <w:p w14:paraId="622FB88C" w14:textId="77777777" w:rsidR="0056182C" w:rsidRDefault="0056182C">
      <w:pPr>
        <w:rPr>
          <w:sz w:val="22"/>
          <w:szCs w:val="22"/>
        </w:rPr>
      </w:pPr>
    </w:p>
    <w:p w14:paraId="5BC7CA72" w14:textId="77777777" w:rsidR="0056182C" w:rsidRDefault="0056182C">
      <w:pPr>
        <w:rPr>
          <w:sz w:val="22"/>
          <w:szCs w:val="22"/>
        </w:rPr>
      </w:pPr>
    </w:p>
    <w:p w14:paraId="1AAE4D5C" w14:textId="77777777" w:rsidR="0056182C" w:rsidRDefault="0056182C">
      <w:pPr>
        <w:rPr>
          <w:sz w:val="22"/>
          <w:szCs w:val="22"/>
        </w:rPr>
      </w:pPr>
    </w:p>
    <w:p w14:paraId="2BDA8303" w14:textId="77777777" w:rsidR="0056182C" w:rsidRDefault="0056182C">
      <w:pPr>
        <w:rPr>
          <w:sz w:val="22"/>
          <w:szCs w:val="22"/>
        </w:rPr>
      </w:pPr>
    </w:p>
    <w:p w14:paraId="78E0D397" w14:textId="77777777" w:rsidR="0056182C" w:rsidRDefault="0056182C">
      <w:pPr>
        <w:rPr>
          <w:b/>
          <w:sz w:val="22"/>
          <w:szCs w:val="22"/>
          <w:u w:val="single"/>
        </w:rPr>
      </w:pPr>
    </w:p>
    <w:p w14:paraId="64224F53" w14:textId="77777777" w:rsidR="0056182C" w:rsidRDefault="0000000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EJERCICIO </w:t>
      </w:r>
    </w:p>
    <w:p w14:paraId="134A0C94" w14:textId="77777777" w:rsidR="0056182C" w:rsidRDefault="0056182C">
      <w:pPr>
        <w:rPr>
          <w:b/>
          <w:sz w:val="22"/>
          <w:szCs w:val="22"/>
          <w:u w:val="single"/>
        </w:rPr>
      </w:pPr>
    </w:p>
    <w:p w14:paraId="1AD1530C" w14:textId="77777777" w:rsidR="005618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LEA EL FOLLETO 6.32 Entendiendo el Anexo 8829  </w:t>
      </w:r>
    </w:p>
    <w:p w14:paraId="6B6BBF8F" w14:textId="77777777" w:rsidR="0056182C" w:rsidRDefault="0056182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1FA0C6BD" w14:textId="77777777" w:rsidR="005618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COMPLETE EL FORMULARIO 8829 para MARIA utilice la información de gastos de vivienda antes mencionada y su Anexo C Ganancia Tentativa de la Línea 29</w:t>
      </w:r>
    </w:p>
    <w:p w14:paraId="75F508D0" w14:textId="77777777" w:rsidR="0056182C" w:rsidRDefault="0056182C">
      <w:pPr>
        <w:rPr>
          <w:b/>
          <w:sz w:val="22"/>
          <w:szCs w:val="22"/>
        </w:rPr>
      </w:pPr>
    </w:p>
    <w:p w14:paraId="546010B1" w14:textId="77777777" w:rsidR="005618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RESPONDA LAS SIGUIENTES PREGUNTAS</w:t>
      </w:r>
    </w:p>
    <w:p w14:paraId="046D3D2E" w14:textId="77777777" w:rsidR="0056182C" w:rsidRDefault="0056182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tbl>
      <w:tblPr>
        <w:tblStyle w:val="a1"/>
        <w:tblW w:w="89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1"/>
        <w:gridCol w:w="4079"/>
      </w:tblGrid>
      <w:tr w:rsidR="0056182C" w14:paraId="5575CFA9" w14:textId="77777777">
        <w:tc>
          <w:tcPr>
            <w:tcW w:w="4911" w:type="dxa"/>
          </w:tcPr>
          <w:p w14:paraId="6DD0D03F" w14:textId="77777777" w:rsidR="005618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PREGUNTA</w:t>
            </w:r>
          </w:p>
        </w:tc>
        <w:tc>
          <w:tcPr>
            <w:tcW w:w="4079" w:type="dxa"/>
          </w:tcPr>
          <w:p w14:paraId="7ED1E61D" w14:textId="77777777" w:rsidR="005618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RESPUESTA</w:t>
            </w:r>
          </w:p>
        </w:tc>
      </w:tr>
      <w:tr w:rsidR="0056182C" w14:paraId="4E03B629" w14:textId="77777777">
        <w:tc>
          <w:tcPr>
            <w:tcW w:w="4911" w:type="dxa"/>
          </w:tcPr>
          <w:p w14:paraId="23AC5A3E" w14:textId="77777777" w:rsidR="0056182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 María decidiera usar el método simplificado ¿cuánto podría deducir?</w:t>
            </w:r>
          </w:p>
        </w:tc>
        <w:tc>
          <w:tcPr>
            <w:tcW w:w="4079" w:type="dxa"/>
          </w:tcPr>
          <w:p w14:paraId="260EB9D1" w14:textId="77777777" w:rsidR="0056182C" w:rsidRDefault="0000000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$</w:t>
            </w:r>
          </w:p>
          <w:p w14:paraId="1DFB50BC" w14:textId="77777777" w:rsidR="0056182C" w:rsidRDefault="0056182C">
            <w:pPr>
              <w:rPr>
                <w:b/>
                <w:color w:val="FF0000"/>
                <w:sz w:val="22"/>
                <w:szCs w:val="22"/>
              </w:rPr>
            </w:pPr>
          </w:p>
          <w:p w14:paraId="4D54EC8D" w14:textId="77777777" w:rsidR="0056182C" w:rsidRDefault="0056182C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6182C" w14:paraId="579775D4" w14:textId="77777777">
        <w:tc>
          <w:tcPr>
            <w:tcW w:w="4911" w:type="dxa"/>
          </w:tcPr>
          <w:p w14:paraId="7F703408" w14:textId="77777777" w:rsidR="005618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¿El alquiler, los servicios públicos, el cable telefónico y el Internet de María se consideran gastos “directos” o “indirectos”?</w:t>
            </w:r>
          </w:p>
        </w:tc>
        <w:tc>
          <w:tcPr>
            <w:tcW w:w="4079" w:type="dxa"/>
          </w:tcPr>
          <w:p w14:paraId="0E8921C0" w14:textId="77777777" w:rsidR="0056182C" w:rsidRDefault="0056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3DE08C8E" w14:textId="77777777" w:rsidR="0056182C" w:rsidRDefault="0056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A7CFA33" w14:textId="77777777" w:rsidR="0056182C" w:rsidRDefault="0056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</w:tc>
      </w:tr>
      <w:tr w:rsidR="0056182C" w14:paraId="7915113F" w14:textId="77777777">
        <w:tc>
          <w:tcPr>
            <w:tcW w:w="4911" w:type="dxa"/>
          </w:tcPr>
          <w:p w14:paraId="68903728" w14:textId="77777777" w:rsidR="0056182C" w:rsidRDefault="00000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¿Cuánto puede deducir si calcula la deducción de su oficina utilizando el formulario 8829?</w:t>
            </w:r>
          </w:p>
        </w:tc>
        <w:tc>
          <w:tcPr>
            <w:tcW w:w="4079" w:type="dxa"/>
          </w:tcPr>
          <w:p w14:paraId="7FA0DE02" w14:textId="77777777" w:rsidR="0056182C" w:rsidRDefault="0000000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$</w:t>
            </w:r>
          </w:p>
          <w:p w14:paraId="5971E2D1" w14:textId="77777777" w:rsidR="0056182C" w:rsidRDefault="0056182C">
            <w:pPr>
              <w:rPr>
                <w:b/>
                <w:color w:val="FF0000"/>
                <w:sz w:val="22"/>
                <w:szCs w:val="22"/>
              </w:rPr>
            </w:pPr>
          </w:p>
          <w:p w14:paraId="011761F1" w14:textId="77777777" w:rsidR="0056182C" w:rsidRDefault="0056182C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6182C" w14:paraId="5DB2417C" w14:textId="77777777">
        <w:tc>
          <w:tcPr>
            <w:tcW w:w="4911" w:type="dxa"/>
          </w:tcPr>
          <w:p w14:paraId="38438EA8" w14:textId="77777777" w:rsidR="005618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¿Le conviene a María utilizar el método “simplificado” o el Formulario 8829 para la deducción por oficina central?</w:t>
            </w:r>
          </w:p>
        </w:tc>
        <w:tc>
          <w:tcPr>
            <w:tcW w:w="4079" w:type="dxa"/>
          </w:tcPr>
          <w:p w14:paraId="12C49023" w14:textId="77777777" w:rsidR="0056182C" w:rsidRDefault="0056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9DA3EAC" w14:textId="77777777" w:rsidR="0056182C" w:rsidRDefault="0056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4A3098D" w14:textId="77777777" w:rsidR="0056182C" w:rsidRDefault="0056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1A871508" w14:textId="77777777" w:rsidR="0056182C" w:rsidRDefault="0056182C">
      <w:pPr>
        <w:rPr>
          <w:b/>
          <w:color w:val="FF0000"/>
          <w:sz w:val="22"/>
          <w:szCs w:val="22"/>
        </w:rPr>
      </w:pPr>
    </w:p>
    <w:sectPr w:rsidR="00561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8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26C5E" w14:textId="77777777" w:rsidR="000130A9" w:rsidRDefault="000130A9">
      <w:r>
        <w:separator/>
      </w:r>
    </w:p>
  </w:endnote>
  <w:endnote w:type="continuationSeparator" w:id="0">
    <w:p w14:paraId="5039B4C3" w14:textId="77777777" w:rsidR="000130A9" w:rsidRDefault="0001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A41A" w14:textId="77777777" w:rsidR="00302AF5" w:rsidRDefault="00302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B598" w14:textId="77777777" w:rsidR="00302AF5" w:rsidRDefault="00302AF5">
    <w:pPr>
      <w:tabs>
        <w:tab w:val="right" w:pos="10086"/>
        <w:tab w:val="center" w:pos="5040"/>
      </w:tabs>
      <w:spacing w:line="276" w:lineRule="auto"/>
      <w:ind w:right="-645"/>
      <w:rPr>
        <w:rFonts w:ascii="Arial" w:eastAsia="Arial" w:hAnsi="Arial" w:cs="Arial"/>
        <w:sz w:val="22"/>
        <w:szCs w:val="22"/>
      </w:rPr>
    </w:pPr>
  </w:p>
  <w:p w14:paraId="2C9EF0D1" w14:textId="4823150A" w:rsidR="0056182C" w:rsidRDefault="00302AF5" w:rsidP="00302AF5">
    <w:pPr>
      <w:tabs>
        <w:tab w:val="right" w:pos="10086"/>
        <w:tab w:val="center" w:pos="5040"/>
      </w:tabs>
      <w:spacing w:line="276" w:lineRule="auto"/>
      <w:ind w:right="-645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4-</w:t>
    </w:r>
    <w:r w:rsidR="00000000">
      <w:rPr>
        <w:rFonts w:ascii="Arial" w:eastAsia="Arial" w:hAnsi="Arial" w:cs="Arial"/>
        <w:sz w:val="22"/>
        <w:szCs w:val="22"/>
      </w:rPr>
      <w:t>22</w:t>
    </w:r>
    <w:r>
      <w:rPr>
        <w:rFonts w:ascii="Arial" w:eastAsia="Arial" w:hAnsi="Arial" w:cs="Arial"/>
        <w:sz w:val="22"/>
        <w:szCs w:val="22"/>
      </w:rPr>
      <w:t>-202</w:t>
    </w:r>
    <w:r>
      <w:t>5                                                  www.money101education.com</w:t>
    </w:r>
    <w:r w:rsidR="00000000">
      <w:rPr>
        <w:rFonts w:ascii="Arial" w:eastAsia="Arial" w:hAnsi="Arial" w:cs="Arial"/>
        <w:sz w:val="22"/>
        <w:szCs w:val="22"/>
      </w:rPr>
      <w:tab/>
    </w:r>
    <w:r w:rsidR="00000000">
      <w:rPr>
        <w:rFonts w:ascii="Arial" w:eastAsia="Arial" w:hAnsi="Arial" w:cs="Arial"/>
        <w:sz w:val="22"/>
        <w:szCs w:val="22"/>
      </w:rPr>
      <w:fldChar w:fldCharType="begin"/>
    </w:r>
    <w:r w:rsidR="00000000">
      <w:rPr>
        <w:rFonts w:ascii="Arial" w:eastAsia="Arial" w:hAnsi="Arial" w:cs="Arial"/>
        <w:sz w:val="22"/>
        <w:szCs w:val="22"/>
      </w:rPr>
      <w:instrText>PAGE</w:instrText>
    </w:r>
    <w:r w:rsidR="00000000">
      <w:rPr>
        <w:rFonts w:ascii="Arial" w:eastAsia="Arial" w:hAnsi="Arial" w:cs="Arial"/>
        <w:sz w:val="22"/>
        <w:szCs w:val="22"/>
      </w:rPr>
      <w:fldChar w:fldCharType="separate"/>
    </w:r>
    <w:r>
      <w:rPr>
        <w:rFonts w:ascii="Arial" w:eastAsia="Arial" w:hAnsi="Arial" w:cs="Arial"/>
        <w:noProof/>
        <w:sz w:val="22"/>
        <w:szCs w:val="22"/>
      </w:rPr>
      <w:t>1</w:t>
    </w:r>
    <w:r w:rsidR="00000000">
      <w:rPr>
        <w:rFonts w:ascii="Arial" w:eastAsia="Arial" w:hAnsi="Arial" w:cs="Arial"/>
        <w:sz w:val="22"/>
        <w:szCs w:val="22"/>
      </w:rPr>
      <w:fldChar w:fldCharType="end"/>
    </w:r>
  </w:p>
  <w:p w14:paraId="688952EC" w14:textId="77777777" w:rsidR="0056182C" w:rsidRDefault="00561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4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479E" w14:textId="77777777" w:rsidR="00302AF5" w:rsidRDefault="00302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3EAB" w14:textId="77777777" w:rsidR="000130A9" w:rsidRDefault="000130A9">
      <w:r>
        <w:separator/>
      </w:r>
    </w:p>
  </w:footnote>
  <w:footnote w:type="continuationSeparator" w:id="0">
    <w:p w14:paraId="66E94EED" w14:textId="77777777" w:rsidR="000130A9" w:rsidRDefault="0001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14DA" w14:textId="77777777" w:rsidR="00302AF5" w:rsidRDefault="00302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036F2" w14:textId="77777777" w:rsidR="0056182C" w:rsidRDefault="00000000">
    <w:pPr>
      <w:widowControl w:val="0"/>
    </w:pPr>
    <w:r>
      <w:t xml:space="preserve">MONEY 101 EDUCATION </w:t>
    </w:r>
  </w:p>
  <w:p w14:paraId="1DA8DB00" w14:textId="04EAF322" w:rsidR="005618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6.33S</w:t>
    </w:r>
    <w:r w:rsidR="00302AF5">
      <w:rPr>
        <w:color w:val="000000"/>
      </w:rPr>
      <w:t>a</w:t>
    </w:r>
    <w:r>
      <w:rPr>
        <w:color w:val="000000"/>
      </w:rPr>
      <w:t xml:space="preserve"> – EJERCICIO – Calcule la deducción de María por el uso comercial de su hogar usando dos métodos: Método simplificado Y Anexo 8829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6584" w14:textId="77777777" w:rsidR="00302AF5" w:rsidRDefault="00302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34EA8"/>
    <w:multiLevelType w:val="multilevel"/>
    <w:tmpl w:val="9A3EB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6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2C"/>
    <w:rsid w:val="000130A9"/>
    <w:rsid w:val="00302AF5"/>
    <w:rsid w:val="0056182C"/>
    <w:rsid w:val="00F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3B00A"/>
  <w15:docId w15:val="{FC0280C5-82C3-9843-B999-011B826A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highlight w:val="white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ind w:left="576" w:hanging="576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ind w:left="720" w:hanging="720"/>
      <w:outlineLvl w:val="2"/>
    </w:pPr>
    <w:rPr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2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AF5"/>
  </w:style>
  <w:style w:type="paragraph" w:styleId="Footer">
    <w:name w:val="footer"/>
    <w:basedOn w:val="Normal"/>
    <w:link w:val="FooterChar"/>
    <w:uiPriority w:val="99"/>
    <w:unhideWhenUsed/>
    <w:rsid w:val="00302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Drey</cp:lastModifiedBy>
  <cp:revision>2</cp:revision>
  <dcterms:created xsi:type="dcterms:W3CDTF">2025-04-24T19:29:00Z</dcterms:created>
  <dcterms:modified xsi:type="dcterms:W3CDTF">2025-04-24T19:31:00Z</dcterms:modified>
</cp:coreProperties>
</file>