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A5717" w14:textId="2CDB6F94" w:rsidR="00113141" w:rsidRPr="008C6C6D" w:rsidRDefault="001D31D9" w:rsidP="00E005C6">
      <w:pPr>
        <w:rPr>
          <w:i/>
          <w:iCs/>
        </w:rPr>
      </w:pPr>
      <w:r w:rsidRPr="008C6C6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A2EAD" wp14:editId="112DB67F">
                <wp:simplePos x="0" y="0"/>
                <wp:positionH relativeFrom="column">
                  <wp:posOffset>4531995</wp:posOffset>
                </wp:positionH>
                <wp:positionV relativeFrom="paragraph">
                  <wp:posOffset>0</wp:posOffset>
                </wp:positionV>
                <wp:extent cx="2103120" cy="1240155"/>
                <wp:effectExtent l="0" t="0" r="5080" b="4445"/>
                <wp:wrapSquare wrapText="bothSides"/>
                <wp:docPr id="12774331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1240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8EEACA" w14:textId="0B0824EE" w:rsidR="001D31D9" w:rsidRDefault="001D31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7D81F8" wp14:editId="312A0519">
                                  <wp:extent cx="1773555" cy="1068705"/>
                                  <wp:effectExtent l="0" t="0" r="4445" b="0"/>
                                  <wp:docPr id="875312523" name="Picture 3" descr="A blue and gold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5312523" name="Picture 3" descr="A blue and gold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3555" cy="1068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1A2E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85pt;margin-top:0;width:165.6pt;height:97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" fillcolor="white [3201]" stroked="f" strokeweight=".5pt">
                <v:textbox>
                  <w:txbxContent>
                    <w:p w14:paraId="0C8EEACA" w14:textId="0B0824EE" w:rsidR="001D31D9" w:rsidRDefault="001D31D9">
                      <w:r>
                        <w:rPr>
                          <w:noProof/>
                        </w:rPr>
                        <w:drawing>
                          <wp:inline distT="0" distB="0" distL="0" distR="0" wp14:anchorId="527D81F8" wp14:editId="312A0519">
                            <wp:extent cx="1773555" cy="1068705"/>
                            <wp:effectExtent l="0" t="0" r="4445" b="0"/>
                            <wp:docPr id="875312523" name="Picture 3" descr="A blue and gold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5312523" name="Picture 3" descr="A blue and gold logo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3555" cy="1068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6C6D" w:rsidRPr="008C6C6D">
        <w:rPr>
          <w:i/>
          <w:iCs/>
        </w:rPr>
        <w:t>Sent as a WORD document so you can enter answers on the form</w:t>
      </w:r>
    </w:p>
    <w:p w14:paraId="3186FC1D" w14:textId="77777777" w:rsidR="008C6C6D" w:rsidRPr="00E005C6" w:rsidRDefault="008C6C6D" w:rsidP="00E005C6"/>
    <w:p w14:paraId="70B5FDBE" w14:textId="7C4AD074" w:rsidR="00BE30BD" w:rsidRPr="00BE30BD" w:rsidRDefault="00BE30BD" w:rsidP="00BE30BD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BE30BD">
        <w:rPr>
          <w:rFonts w:cstheme="minorHAnsi"/>
          <w:b/>
          <w:bCs/>
          <w:color w:val="000000"/>
        </w:rPr>
        <w:t xml:space="preserve">READ AND COMPLETE 6.31a EXERCISE – </w:t>
      </w:r>
    </w:p>
    <w:p w14:paraId="15C3B125" w14:textId="1DC5F3DC" w:rsidR="00BE30BD" w:rsidRPr="00BE30BD" w:rsidRDefault="00BE30BD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  <w:r w:rsidRPr="00BE30BD">
        <w:rPr>
          <w:rFonts w:cstheme="minorHAnsi"/>
          <w:color w:val="000000"/>
        </w:rPr>
        <w:t>This exercise will have you PREPARE Maria's IRS</w:t>
      </w:r>
    </w:p>
    <w:p w14:paraId="0F6F8A1F" w14:textId="40AB95CB" w:rsidR="00BE30BD" w:rsidRPr="00BE30BD" w:rsidRDefault="00BE30BD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  <w:r w:rsidRPr="00BE30BD">
        <w:rPr>
          <w:rFonts w:cstheme="minorHAnsi"/>
          <w:color w:val="000000"/>
        </w:rPr>
        <w:t>SCHEDULE C – Profit o</w:t>
      </w:r>
      <w:r>
        <w:rPr>
          <w:rFonts w:cstheme="minorHAnsi"/>
          <w:color w:val="000000"/>
        </w:rPr>
        <w:t>r</w:t>
      </w:r>
      <w:r w:rsidRPr="00BE30BD">
        <w:rPr>
          <w:rFonts w:cstheme="minorHAnsi"/>
          <w:color w:val="000000"/>
        </w:rPr>
        <w:t xml:space="preserve"> Loss from </w:t>
      </w:r>
      <w:r w:rsidR="00B2367C" w:rsidRPr="00BE30BD">
        <w:rPr>
          <w:rFonts w:cstheme="minorHAnsi"/>
          <w:color w:val="000000"/>
        </w:rPr>
        <w:t>Business through</w:t>
      </w:r>
      <w:r w:rsidRPr="00BE30BD">
        <w:rPr>
          <w:rFonts w:cstheme="minorHAnsi"/>
          <w:color w:val="000000"/>
        </w:rPr>
        <w:t xml:space="preserve"> line 29</w:t>
      </w:r>
    </w:p>
    <w:p w14:paraId="4CC15A60" w14:textId="77777777" w:rsidR="00BE30BD" w:rsidRPr="00BE30BD" w:rsidRDefault="00BE30BD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</w:p>
    <w:p w14:paraId="18F23FAC" w14:textId="5E38977A" w:rsidR="00BE30BD" w:rsidRDefault="00BE30BD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To do the exercise, you need the IRS form Schedule C</w:t>
      </w:r>
      <w:r w:rsidR="00B2367C">
        <w:rPr>
          <w:rFonts w:cstheme="minorHAnsi"/>
          <w:color w:val="000000"/>
          <w:sz w:val="23"/>
          <w:szCs w:val="23"/>
        </w:rPr>
        <w:t xml:space="preserve"> download from:</w:t>
      </w:r>
    </w:p>
    <w:p w14:paraId="7FBF5AE8" w14:textId="77777777" w:rsidR="00B2367C" w:rsidRDefault="00B2367C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</w:p>
    <w:p w14:paraId="06C1464F" w14:textId="3C17FFDB" w:rsidR="00BE30BD" w:rsidRDefault="00BE30BD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hyperlink r:id="rId8" w:history="1">
        <w:r w:rsidRPr="00B129D4">
          <w:rPr>
            <w:rStyle w:val="Hyperlink"/>
            <w:rFonts w:cstheme="minorHAnsi"/>
            <w:sz w:val="23"/>
            <w:szCs w:val="23"/>
          </w:rPr>
          <w:t>https://money101education.com/handouts-foundation-segment/</w:t>
        </w:r>
      </w:hyperlink>
      <w:r>
        <w:rPr>
          <w:rFonts w:cstheme="minorHAnsi"/>
          <w:color w:val="000000"/>
          <w:sz w:val="23"/>
          <w:szCs w:val="23"/>
        </w:rPr>
        <w:t xml:space="preserve">  or</w:t>
      </w:r>
    </w:p>
    <w:p w14:paraId="143D7F89" w14:textId="77777777" w:rsidR="00B2367C" w:rsidRDefault="00B2367C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</w:p>
    <w:p w14:paraId="4765EA44" w14:textId="70A88F01" w:rsidR="00BE30BD" w:rsidRDefault="00BE30BD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hyperlink r:id="rId9" w:history="1">
        <w:r w:rsidRPr="00B129D4">
          <w:rPr>
            <w:rStyle w:val="Hyperlink"/>
            <w:rFonts w:cstheme="minorHAnsi"/>
            <w:sz w:val="23"/>
            <w:szCs w:val="23"/>
          </w:rPr>
          <w:t>https://money101education.com/handouts-taxation-segment/</w:t>
        </w:r>
      </w:hyperlink>
    </w:p>
    <w:p w14:paraId="47F0B1C0" w14:textId="77777777" w:rsidR="00BE30BD" w:rsidRDefault="00BE30BD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</w:p>
    <w:p w14:paraId="777CE5B2" w14:textId="4719235C" w:rsidR="00BE30BD" w:rsidRPr="00BE30BD" w:rsidRDefault="00B2367C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Or </w:t>
      </w:r>
      <w:r w:rsidR="00BE30BD">
        <w:rPr>
          <w:rFonts w:cstheme="minorHAnsi"/>
          <w:color w:val="000000"/>
          <w:sz w:val="23"/>
          <w:szCs w:val="23"/>
        </w:rPr>
        <w:t>from the IRS website</w:t>
      </w:r>
      <w:r>
        <w:rPr>
          <w:rFonts w:cstheme="minorHAnsi"/>
          <w:color w:val="000000"/>
          <w:sz w:val="23"/>
          <w:szCs w:val="23"/>
        </w:rPr>
        <w:t>.</w:t>
      </w:r>
      <w:r w:rsidR="00BE30BD">
        <w:rPr>
          <w:rFonts w:cstheme="minorHAnsi"/>
          <w:color w:val="000000"/>
          <w:sz w:val="23"/>
          <w:szCs w:val="23"/>
        </w:rPr>
        <w:t xml:space="preserve"> </w:t>
      </w:r>
      <w:r>
        <w:rPr>
          <w:rFonts w:cstheme="minorHAnsi"/>
          <w:color w:val="000000"/>
          <w:sz w:val="23"/>
          <w:szCs w:val="23"/>
        </w:rPr>
        <w:t xml:space="preserve">Google </w:t>
      </w:r>
      <w:r w:rsidR="00BE30BD" w:rsidRPr="00BE30BD">
        <w:rPr>
          <w:rFonts w:cstheme="minorHAnsi"/>
          <w:color w:val="000000"/>
          <w:sz w:val="23"/>
          <w:szCs w:val="23"/>
        </w:rPr>
        <w:t>“IRS Schedule C</w:t>
      </w:r>
      <w:r>
        <w:rPr>
          <w:rFonts w:cstheme="minorHAnsi"/>
          <w:color w:val="000000"/>
          <w:sz w:val="23"/>
          <w:szCs w:val="23"/>
        </w:rPr>
        <w:t>,</w:t>
      </w:r>
      <w:r w:rsidR="00BE30BD" w:rsidRPr="00BE30BD">
        <w:rPr>
          <w:rFonts w:cstheme="minorHAnsi"/>
          <w:color w:val="000000"/>
          <w:sz w:val="23"/>
          <w:szCs w:val="23"/>
        </w:rPr>
        <w:t>" which should lead you to</w:t>
      </w:r>
      <w:r w:rsidR="00BE30BD">
        <w:rPr>
          <w:rFonts w:cstheme="minorHAnsi"/>
          <w:color w:val="000000"/>
          <w:sz w:val="23"/>
          <w:szCs w:val="23"/>
        </w:rPr>
        <w:t xml:space="preserve"> </w:t>
      </w:r>
      <w:r w:rsidR="00BE30BD" w:rsidRPr="00BE30BD">
        <w:rPr>
          <w:rFonts w:cstheme="minorHAnsi"/>
          <w:color w:val="000000"/>
          <w:sz w:val="23"/>
          <w:szCs w:val="23"/>
        </w:rPr>
        <w:t xml:space="preserve">this link: </w:t>
      </w:r>
      <w:r w:rsidR="00BE30BD" w:rsidRPr="00BE30BD">
        <w:rPr>
          <w:rFonts w:cstheme="minorHAnsi"/>
          <w:color w:val="813B5F"/>
          <w:sz w:val="23"/>
          <w:szCs w:val="23"/>
        </w:rPr>
        <w:t>https://www.irs.gov/pub/irs-pdf/f1040sc.pdf</w:t>
      </w:r>
      <w:r w:rsidR="00BE30BD" w:rsidRPr="00BE30BD">
        <w:rPr>
          <w:rFonts w:cstheme="minorHAnsi"/>
          <w:color w:val="000000"/>
          <w:sz w:val="23"/>
          <w:szCs w:val="23"/>
        </w:rPr>
        <w:t>.</w:t>
      </w:r>
    </w:p>
    <w:p w14:paraId="4C1CDA97" w14:textId="77777777" w:rsidR="00BE30BD" w:rsidRDefault="00BE30BD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FB0007"/>
        </w:rPr>
      </w:pPr>
    </w:p>
    <w:p w14:paraId="0D84CBD0" w14:textId="17EC7636" w:rsidR="00BE30BD" w:rsidRPr="00BE30BD" w:rsidRDefault="00BE30BD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FB0007"/>
        </w:rPr>
      </w:pPr>
      <w:r>
        <w:rPr>
          <w:rFonts w:cstheme="minorHAnsi"/>
          <w:color w:val="FB0007"/>
        </w:rPr>
        <w:t xml:space="preserve">2. </w:t>
      </w:r>
      <w:r w:rsidRPr="00BE30BD">
        <w:rPr>
          <w:rFonts w:cstheme="minorHAnsi"/>
          <w:b/>
          <w:bCs/>
          <w:color w:val="FB0007"/>
        </w:rPr>
        <w:t>EXTRA CREDIT HOME OFFICE DEDUCTION</w:t>
      </w:r>
    </w:p>
    <w:p w14:paraId="3A8B9E7D" w14:textId="681A65DB" w:rsidR="00BE30BD" w:rsidRPr="00AB473B" w:rsidRDefault="00BE30BD" w:rsidP="00AB473B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  <w:r w:rsidRPr="00AB473B">
        <w:rPr>
          <w:rFonts w:cstheme="minorHAnsi"/>
          <w:color w:val="000000"/>
        </w:rPr>
        <w:t xml:space="preserve">READ </w:t>
      </w:r>
      <w:proofErr w:type="gramStart"/>
      <w:r w:rsidR="00AB473B" w:rsidRPr="00AB473B">
        <w:rPr>
          <w:rFonts w:cstheme="minorHAnsi"/>
          <w:color w:val="000000"/>
        </w:rPr>
        <w:t xml:space="preserve">HANDOUT </w:t>
      </w:r>
      <w:r w:rsidRPr="00AB473B">
        <w:rPr>
          <w:rFonts w:cstheme="minorHAnsi"/>
          <w:color w:val="000000"/>
        </w:rPr>
        <w:t xml:space="preserve"> 6.32</w:t>
      </w:r>
      <w:proofErr w:type="gramEnd"/>
      <w:r w:rsidRPr="00AB473B">
        <w:rPr>
          <w:rFonts w:cstheme="minorHAnsi"/>
          <w:color w:val="000000"/>
        </w:rPr>
        <w:t xml:space="preserve"> </w:t>
      </w:r>
      <w:r w:rsidR="00AB473B" w:rsidRPr="00AB473B">
        <w:rPr>
          <w:rFonts w:cstheme="minorHAnsi"/>
          <w:color w:val="000000"/>
        </w:rPr>
        <w:t>–</w:t>
      </w:r>
      <w:r w:rsidRPr="00AB473B">
        <w:rPr>
          <w:rFonts w:cstheme="minorHAnsi"/>
          <w:color w:val="000000"/>
        </w:rPr>
        <w:t xml:space="preserve"> </w:t>
      </w:r>
      <w:r w:rsidR="00AB473B" w:rsidRPr="00AB473B">
        <w:rPr>
          <w:rFonts w:cstheme="minorHAnsi"/>
          <w:color w:val="000000"/>
        </w:rPr>
        <w:t xml:space="preserve">Understanding Schedule 8829 </w:t>
      </w:r>
      <w:r w:rsidRPr="00AB473B">
        <w:rPr>
          <w:rFonts w:cstheme="minorHAnsi"/>
          <w:color w:val="000000"/>
        </w:rPr>
        <w:t>Business Use of Your Home</w:t>
      </w:r>
    </w:p>
    <w:p w14:paraId="194BF688" w14:textId="6E0CF1FE" w:rsidR="00BE30BD" w:rsidRPr="00AB473B" w:rsidRDefault="00BE30BD" w:rsidP="00AB473B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  <w:r w:rsidRPr="00AB473B">
        <w:rPr>
          <w:rFonts w:cstheme="minorHAnsi"/>
          <w:color w:val="000000"/>
        </w:rPr>
        <w:t>DO EXERCISE 6.33 - Calculate Maria’s home office deduction using form 8829</w:t>
      </w:r>
    </w:p>
    <w:p w14:paraId="7D1F6D99" w14:textId="2B56FEAC" w:rsidR="00AB473B" w:rsidRPr="00AB473B" w:rsidRDefault="00AB473B" w:rsidP="00AB473B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  <w:r w:rsidRPr="00AB473B">
        <w:rPr>
          <w:rFonts w:cstheme="minorHAnsi"/>
          <w:color w:val="000000"/>
        </w:rPr>
        <w:t xml:space="preserve">Enter on </w:t>
      </w:r>
      <w:r w:rsidR="00BE30BD" w:rsidRPr="00AB473B">
        <w:rPr>
          <w:rFonts w:cstheme="minorHAnsi"/>
          <w:color w:val="000000"/>
        </w:rPr>
        <w:t xml:space="preserve">Maria’s Schedule C </w:t>
      </w:r>
      <w:r w:rsidRPr="00AB473B">
        <w:rPr>
          <w:rFonts w:cstheme="minorHAnsi"/>
          <w:color w:val="000000"/>
        </w:rPr>
        <w:t>Line 30 her home office deduction</w:t>
      </w:r>
    </w:p>
    <w:p w14:paraId="123D8013" w14:textId="69880828" w:rsidR="00BE30BD" w:rsidRPr="00AB473B" w:rsidRDefault="00AB473B" w:rsidP="00AB473B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  <w:r w:rsidRPr="00AB473B">
        <w:rPr>
          <w:rFonts w:cstheme="minorHAnsi"/>
          <w:color w:val="000000"/>
        </w:rPr>
        <w:t xml:space="preserve">Enter </w:t>
      </w:r>
      <w:r>
        <w:rPr>
          <w:rFonts w:cstheme="minorHAnsi"/>
          <w:color w:val="000000"/>
        </w:rPr>
        <w:t xml:space="preserve">on </w:t>
      </w:r>
      <w:r w:rsidRPr="00AB473B">
        <w:rPr>
          <w:rFonts w:cstheme="minorHAnsi"/>
          <w:color w:val="000000"/>
        </w:rPr>
        <w:t xml:space="preserve">Maria’s </w:t>
      </w:r>
      <w:r>
        <w:rPr>
          <w:rFonts w:cstheme="minorHAnsi"/>
          <w:color w:val="000000"/>
        </w:rPr>
        <w:t xml:space="preserve">Schedule C Line 31 her </w:t>
      </w:r>
      <w:r w:rsidRPr="00AB473B">
        <w:rPr>
          <w:rFonts w:cstheme="minorHAnsi"/>
          <w:color w:val="000000"/>
        </w:rPr>
        <w:t xml:space="preserve">Business </w:t>
      </w:r>
      <w:r>
        <w:rPr>
          <w:rFonts w:cstheme="minorHAnsi"/>
          <w:color w:val="000000"/>
        </w:rPr>
        <w:t xml:space="preserve">Net </w:t>
      </w:r>
      <w:r w:rsidRPr="00AB473B">
        <w:rPr>
          <w:rFonts w:cstheme="minorHAnsi"/>
          <w:color w:val="000000"/>
        </w:rPr>
        <w:t xml:space="preserve">Profit or Loss </w:t>
      </w:r>
    </w:p>
    <w:p w14:paraId="060E7297" w14:textId="77777777" w:rsidR="00BE30BD" w:rsidRDefault="00BE30BD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</w:p>
    <w:p w14:paraId="350B28DD" w14:textId="6837A5DC" w:rsidR="00BE30BD" w:rsidRDefault="00BE30BD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r w:rsidRPr="00BE30BD">
        <w:rPr>
          <w:rFonts w:cstheme="minorHAnsi"/>
          <w:color w:val="000000"/>
          <w:sz w:val="23"/>
          <w:szCs w:val="23"/>
        </w:rPr>
        <w:t>To do the exercise, you need IRS Schedule 8829</w:t>
      </w:r>
      <w:r w:rsidR="00B2367C">
        <w:rPr>
          <w:rFonts w:cstheme="minorHAnsi"/>
          <w:color w:val="000000"/>
          <w:sz w:val="23"/>
          <w:szCs w:val="23"/>
        </w:rPr>
        <w:t xml:space="preserve"> download from</w:t>
      </w:r>
    </w:p>
    <w:p w14:paraId="082B6A53" w14:textId="77777777" w:rsidR="00BE30BD" w:rsidRDefault="00BE30BD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hyperlink r:id="rId10" w:history="1">
        <w:r w:rsidRPr="00B129D4">
          <w:rPr>
            <w:rStyle w:val="Hyperlink"/>
            <w:rFonts w:cstheme="minorHAnsi"/>
            <w:sz w:val="23"/>
            <w:szCs w:val="23"/>
          </w:rPr>
          <w:t>https://money101education.com/handouts-foundation-segment/</w:t>
        </w:r>
      </w:hyperlink>
      <w:r>
        <w:rPr>
          <w:rFonts w:cstheme="minorHAnsi"/>
          <w:color w:val="000000"/>
          <w:sz w:val="23"/>
          <w:szCs w:val="23"/>
        </w:rPr>
        <w:t xml:space="preserve">  or</w:t>
      </w:r>
    </w:p>
    <w:p w14:paraId="049AA2EF" w14:textId="77777777" w:rsidR="00BE30BD" w:rsidRDefault="00BE30BD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hyperlink r:id="rId11" w:history="1">
        <w:r w:rsidRPr="00B129D4">
          <w:rPr>
            <w:rStyle w:val="Hyperlink"/>
            <w:rFonts w:cstheme="minorHAnsi"/>
            <w:sz w:val="23"/>
            <w:szCs w:val="23"/>
          </w:rPr>
          <w:t>https://money101education.com/handouts-taxation-segment/</w:t>
        </w:r>
      </w:hyperlink>
    </w:p>
    <w:p w14:paraId="252B3EC1" w14:textId="77777777" w:rsidR="00BE30BD" w:rsidRPr="00BE30BD" w:rsidRDefault="00BE30BD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</w:p>
    <w:p w14:paraId="498C1826" w14:textId="3BA65A9A" w:rsidR="00BE30BD" w:rsidRPr="00BE30BD" w:rsidRDefault="00B2367C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or from </w:t>
      </w:r>
      <w:r w:rsidR="00BE30BD">
        <w:rPr>
          <w:rFonts w:cstheme="minorHAnsi"/>
          <w:color w:val="000000"/>
          <w:sz w:val="23"/>
          <w:szCs w:val="23"/>
        </w:rPr>
        <w:t>the IRS website</w:t>
      </w:r>
      <w:r>
        <w:rPr>
          <w:rFonts w:cstheme="minorHAnsi"/>
          <w:color w:val="000000"/>
          <w:sz w:val="23"/>
          <w:szCs w:val="23"/>
        </w:rPr>
        <w:t xml:space="preserve">. </w:t>
      </w:r>
      <w:r w:rsidR="00BE30BD">
        <w:rPr>
          <w:rFonts w:cstheme="minorHAnsi"/>
          <w:color w:val="000000"/>
          <w:sz w:val="23"/>
          <w:szCs w:val="23"/>
        </w:rPr>
        <w:t xml:space="preserve"> </w:t>
      </w:r>
      <w:r>
        <w:rPr>
          <w:rFonts w:cstheme="minorHAnsi"/>
          <w:color w:val="000000"/>
          <w:sz w:val="23"/>
          <w:szCs w:val="23"/>
        </w:rPr>
        <w:t>G</w:t>
      </w:r>
      <w:r w:rsidR="00BE30BD">
        <w:rPr>
          <w:rFonts w:cstheme="minorHAnsi"/>
          <w:color w:val="000000"/>
          <w:sz w:val="23"/>
          <w:szCs w:val="23"/>
        </w:rPr>
        <w:t xml:space="preserve">oogle </w:t>
      </w:r>
      <w:r w:rsidR="00BE30BD" w:rsidRPr="00BE30BD">
        <w:rPr>
          <w:rFonts w:cstheme="minorHAnsi"/>
          <w:color w:val="000000"/>
          <w:sz w:val="23"/>
          <w:szCs w:val="23"/>
        </w:rPr>
        <w:t>“IRS Schedule 8829</w:t>
      </w:r>
      <w:r>
        <w:rPr>
          <w:rFonts w:cstheme="minorHAnsi"/>
          <w:color w:val="000000"/>
          <w:sz w:val="23"/>
          <w:szCs w:val="23"/>
        </w:rPr>
        <w:t>,</w:t>
      </w:r>
      <w:r w:rsidR="00BE30BD" w:rsidRPr="00BE30BD">
        <w:rPr>
          <w:rFonts w:cstheme="minorHAnsi"/>
          <w:color w:val="000000"/>
          <w:sz w:val="23"/>
          <w:szCs w:val="23"/>
        </w:rPr>
        <w:t>” which should</w:t>
      </w:r>
      <w:r>
        <w:rPr>
          <w:rFonts w:cstheme="minorHAnsi"/>
          <w:color w:val="000000"/>
          <w:sz w:val="23"/>
          <w:szCs w:val="23"/>
        </w:rPr>
        <w:t xml:space="preserve"> lead</w:t>
      </w:r>
      <w:r w:rsidR="00BE30BD">
        <w:rPr>
          <w:rFonts w:cstheme="minorHAnsi"/>
          <w:color w:val="000000"/>
          <w:sz w:val="23"/>
          <w:szCs w:val="23"/>
        </w:rPr>
        <w:t xml:space="preserve"> </w:t>
      </w:r>
      <w:r w:rsidR="00BE30BD" w:rsidRPr="00BE30BD">
        <w:rPr>
          <w:rFonts w:cstheme="minorHAnsi"/>
          <w:color w:val="000000"/>
          <w:sz w:val="23"/>
          <w:szCs w:val="23"/>
        </w:rPr>
        <w:t xml:space="preserve">you to this link: </w:t>
      </w:r>
      <w:hyperlink r:id="rId12" w:history="1">
        <w:r w:rsidR="00BE30BD" w:rsidRPr="00BE30BD">
          <w:rPr>
            <w:rStyle w:val="Hyperlink"/>
            <w:rFonts w:cstheme="minorHAnsi"/>
          </w:rPr>
          <w:t>https://www.irs.gov/pub/irs-pdf/f8829.pdf</w:t>
        </w:r>
      </w:hyperlink>
    </w:p>
    <w:p w14:paraId="109DFDA7" w14:textId="77777777" w:rsidR="00BE30BD" w:rsidRDefault="00BE30BD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</w:p>
    <w:p w14:paraId="06739A62" w14:textId="56B8F13F" w:rsidR="00BE30BD" w:rsidRPr="00AB473B" w:rsidRDefault="00B2367C" w:rsidP="00AB473B">
      <w:pPr>
        <w:pStyle w:val="ListParagraph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  <w:r w:rsidRPr="00AB473B">
        <w:rPr>
          <w:rFonts w:cstheme="minorHAnsi"/>
          <w:color w:val="000000"/>
        </w:rPr>
        <w:t xml:space="preserve">After completing form 8829 - </w:t>
      </w:r>
      <w:r w:rsidR="00BE30BD" w:rsidRPr="00AB473B">
        <w:rPr>
          <w:rFonts w:cstheme="minorHAnsi"/>
          <w:color w:val="000000"/>
        </w:rPr>
        <w:t>answer the following four questions:</w:t>
      </w:r>
    </w:p>
    <w:p w14:paraId="28E8D876" w14:textId="77777777" w:rsidR="00BE30BD" w:rsidRDefault="00BE30BD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06"/>
        <w:gridCol w:w="3959"/>
      </w:tblGrid>
      <w:tr w:rsidR="00BE30BD" w:rsidRPr="00113141" w14:paraId="127503CC" w14:textId="77777777" w:rsidTr="00B2367C">
        <w:tc>
          <w:tcPr>
            <w:tcW w:w="5306" w:type="dxa"/>
          </w:tcPr>
          <w:p w14:paraId="0EF95A10" w14:textId="77777777" w:rsidR="00BE30BD" w:rsidRPr="00113141" w:rsidRDefault="00BE30BD" w:rsidP="005E2CC8">
            <w:pPr>
              <w:pStyle w:val="ListParagraph"/>
              <w:ind w:left="0"/>
              <w:rPr>
                <w:bCs/>
                <w:color w:val="000000" w:themeColor="text1"/>
              </w:rPr>
            </w:pPr>
            <w:r w:rsidRPr="00113141">
              <w:rPr>
                <w:bCs/>
                <w:color w:val="000000" w:themeColor="text1"/>
              </w:rPr>
              <w:t>QUESTION</w:t>
            </w:r>
          </w:p>
        </w:tc>
        <w:tc>
          <w:tcPr>
            <w:tcW w:w="3959" w:type="dxa"/>
          </w:tcPr>
          <w:p w14:paraId="0F00D662" w14:textId="77777777" w:rsidR="00BE30BD" w:rsidRDefault="00BE30BD" w:rsidP="005E2CC8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ANSWER</w:t>
            </w:r>
          </w:p>
          <w:p w14:paraId="2E2D146A" w14:textId="77777777" w:rsidR="00BE30BD" w:rsidRPr="00113141" w:rsidRDefault="00BE30BD" w:rsidP="005E2CC8">
            <w:pPr>
              <w:pStyle w:val="ListParagraph"/>
              <w:ind w:left="0"/>
              <w:rPr>
                <w:bCs/>
              </w:rPr>
            </w:pPr>
          </w:p>
        </w:tc>
      </w:tr>
      <w:tr w:rsidR="00BE30BD" w:rsidRPr="00113141" w14:paraId="417FE80B" w14:textId="77777777" w:rsidTr="00B2367C">
        <w:tc>
          <w:tcPr>
            <w:tcW w:w="5306" w:type="dxa"/>
          </w:tcPr>
          <w:p w14:paraId="2E1F620E" w14:textId="77777777" w:rsidR="00BE30BD" w:rsidRPr="00113141" w:rsidRDefault="00BE30BD" w:rsidP="005E2CC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3141">
              <w:rPr>
                <w:bCs/>
                <w:color w:val="000000" w:themeColor="text1"/>
                <w:sz w:val="22"/>
                <w:szCs w:val="22"/>
              </w:rPr>
              <w:t>If Maria used the simplified method, how much could she deduct?</w:t>
            </w:r>
          </w:p>
        </w:tc>
        <w:tc>
          <w:tcPr>
            <w:tcW w:w="3959" w:type="dxa"/>
          </w:tcPr>
          <w:p w14:paraId="2BC3719A" w14:textId="77777777" w:rsidR="00BE30BD" w:rsidRDefault="00BE30BD" w:rsidP="005E2CC8">
            <w:pPr>
              <w:rPr>
                <w:b/>
                <w:color w:val="FF0000"/>
                <w:sz w:val="22"/>
                <w:szCs w:val="22"/>
              </w:rPr>
            </w:pPr>
          </w:p>
          <w:p w14:paraId="37CCA919" w14:textId="1040E2D5" w:rsidR="00B2367C" w:rsidRPr="00113141" w:rsidRDefault="00B2367C" w:rsidP="005E2CC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BE30BD" w:rsidRPr="00113141" w14:paraId="6D1707CE" w14:textId="77777777" w:rsidTr="00B2367C">
        <w:tc>
          <w:tcPr>
            <w:tcW w:w="5306" w:type="dxa"/>
          </w:tcPr>
          <w:p w14:paraId="62F5BE2B" w14:textId="77777777" w:rsidR="00BE30BD" w:rsidRPr="00113141" w:rsidRDefault="00BE30BD" w:rsidP="005E2CC8">
            <w:pPr>
              <w:pStyle w:val="ListParagraph"/>
              <w:ind w:left="0"/>
              <w:rPr>
                <w:bCs/>
                <w:color w:val="000000" w:themeColor="text1"/>
                <w:sz w:val="22"/>
                <w:szCs w:val="22"/>
              </w:rPr>
            </w:pPr>
            <w:r w:rsidRPr="00113141">
              <w:rPr>
                <w:bCs/>
                <w:color w:val="000000" w:themeColor="text1"/>
                <w:sz w:val="22"/>
                <w:szCs w:val="22"/>
              </w:rPr>
              <w:t>Are Maria’s rent, utilities, phone cable, and internet considered “Direct” or “Indirect” expenses?</w:t>
            </w:r>
          </w:p>
        </w:tc>
        <w:tc>
          <w:tcPr>
            <w:tcW w:w="3959" w:type="dxa"/>
          </w:tcPr>
          <w:p w14:paraId="19C20A96" w14:textId="77777777" w:rsidR="00BE30BD" w:rsidRDefault="00BE30BD" w:rsidP="005E2CC8">
            <w:pPr>
              <w:pStyle w:val="ListParagraph"/>
              <w:ind w:left="0"/>
              <w:rPr>
                <w:b/>
                <w:color w:val="FF0000"/>
                <w:sz w:val="22"/>
                <w:szCs w:val="22"/>
              </w:rPr>
            </w:pPr>
          </w:p>
          <w:p w14:paraId="5D06E89F" w14:textId="244AC97E" w:rsidR="00B2367C" w:rsidRPr="00113141" w:rsidRDefault="00B2367C" w:rsidP="005E2CC8">
            <w:pPr>
              <w:pStyle w:val="ListParagraph"/>
              <w:ind w:left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BE30BD" w:rsidRPr="00113141" w14:paraId="61E44055" w14:textId="77777777" w:rsidTr="00B2367C">
        <w:tc>
          <w:tcPr>
            <w:tcW w:w="5306" w:type="dxa"/>
          </w:tcPr>
          <w:p w14:paraId="27936731" w14:textId="77777777" w:rsidR="00BE30BD" w:rsidRPr="00113141" w:rsidRDefault="00BE30BD" w:rsidP="005E2CC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3141">
              <w:rPr>
                <w:bCs/>
                <w:color w:val="000000" w:themeColor="text1"/>
                <w:sz w:val="22"/>
                <w:szCs w:val="22"/>
              </w:rPr>
              <w:t>How much can she deduct if she calculates her home office deduction using form 8829</w:t>
            </w:r>
          </w:p>
        </w:tc>
        <w:tc>
          <w:tcPr>
            <w:tcW w:w="3959" w:type="dxa"/>
          </w:tcPr>
          <w:p w14:paraId="401F6431" w14:textId="77777777" w:rsidR="00BE30BD" w:rsidRDefault="00BE30BD" w:rsidP="005E2CC8">
            <w:pPr>
              <w:rPr>
                <w:b/>
                <w:color w:val="FF0000"/>
                <w:sz w:val="22"/>
                <w:szCs w:val="22"/>
              </w:rPr>
            </w:pPr>
          </w:p>
          <w:p w14:paraId="3D591EF1" w14:textId="77777777" w:rsidR="00B2367C" w:rsidRDefault="00B2367C" w:rsidP="005E2CC8">
            <w:pPr>
              <w:rPr>
                <w:b/>
                <w:color w:val="FF0000"/>
                <w:sz w:val="22"/>
                <w:szCs w:val="22"/>
              </w:rPr>
            </w:pPr>
          </w:p>
          <w:p w14:paraId="26F36130" w14:textId="64209E85" w:rsidR="00B2367C" w:rsidRPr="00113141" w:rsidRDefault="00B2367C" w:rsidP="005E2CC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BE30BD" w:rsidRPr="00113141" w14:paraId="41FA6A62" w14:textId="77777777" w:rsidTr="00B2367C">
        <w:tc>
          <w:tcPr>
            <w:tcW w:w="5306" w:type="dxa"/>
          </w:tcPr>
          <w:p w14:paraId="0C84EB2D" w14:textId="77777777" w:rsidR="00BE30BD" w:rsidRPr="00113141" w:rsidRDefault="00BE30BD" w:rsidP="005E2CC8">
            <w:pPr>
              <w:pStyle w:val="ListParagraph"/>
              <w:ind w:left="0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113141">
              <w:rPr>
                <w:bCs/>
                <w:color w:val="000000" w:themeColor="text1"/>
                <w:sz w:val="22"/>
                <w:szCs w:val="22"/>
              </w:rPr>
              <w:t>Is Maria better off using the “simplified” method or Form 8829 for the home office deduction?</w:t>
            </w:r>
          </w:p>
        </w:tc>
        <w:tc>
          <w:tcPr>
            <w:tcW w:w="3959" w:type="dxa"/>
          </w:tcPr>
          <w:p w14:paraId="4FB14EA7" w14:textId="7B26881E" w:rsidR="00BE30BD" w:rsidRDefault="00BE30BD" w:rsidP="005E2CC8">
            <w:pPr>
              <w:pStyle w:val="ListParagraph"/>
              <w:ind w:left="0"/>
              <w:rPr>
                <w:b/>
                <w:color w:val="FF0000"/>
                <w:sz w:val="22"/>
                <w:szCs w:val="22"/>
              </w:rPr>
            </w:pPr>
          </w:p>
          <w:p w14:paraId="6EC24587" w14:textId="77777777" w:rsidR="00BE30BD" w:rsidRDefault="00BE30BD" w:rsidP="005E2CC8">
            <w:pPr>
              <w:pStyle w:val="ListParagraph"/>
              <w:ind w:left="0"/>
              <w:rPr>
                <w:b/>
                <w:color w:val="FF0000"/>
                <w:sz w:val="22"/>
                <w:szCs w:val="22"/>
              </w:rPr>
            </w:pPr>
          </w:p>
          <w:p w14:paraId="602336CE" w14:textId="77777777" w:rsidR="00B2367C" w:rsidRPr="00113141" w:rsidRDefault="00B2367C" w:rsidP="005E2CC8">
            <w:pPr>
              <w:pStyle w:val="ListParagraph"/>
              <w:ind w:left="0"/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3ECFFA82" w14:textId="77777777" w:rsidR="00BE30BD" w:rsidRDefault="00BE30BD" w:rsidP="00BE30BD">
      <w:pPr>
        <w:rPr>
          <w:b/>
          <w:u w:val="single"/>
        </w:rPr>
      </w:pPr>
    </w:p>
    <w:p w14:paraId="1D33414E" w14:textId="329CF074" w:rsidR="00BE30BD" w:rsidRDefault="00B2367C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FB0007"/>
        </w:rPr>
      </w:pPr>
      <w:r>
        <w:rPr>
          <w:rFonts w:cstheme="minorHAnsi"/>
          <w:color w:val="FB0007"/>
        </w:rPr>
        <w:t xml:space="preserve">RETURN to </w:t>
      </w:r>
      <w:r w:rsidR="00BE30BD" w:rsidRPr="00BE30BD">
        <w:rPr>
          <w:rFonts w:cstheme="minorHAnsi"/>
          <w:color w:val="FB0007"/>
        </w:rPr>
        <w:t>THE INSTRUCTOR</w:t>
      </w:r>
      <w:r w:rsidR="00BE30BD">
        <w:rPr>
          <w:rFonts w:cstheme="minorHAnsi"/>
          <w:color w:val="FB0007"/>
        </w:rPr>
        <w:t xml:space="preserve"> this </w:t>
      </w:r>
      <w:r>
        <w:rPr>
          <w:rFonts w:cstheme="minorHAnsi"/>
          <w:color w:val="FB0007"/>
        </w:rPr>
        <w:t xml:space="preserve">page </w:t>
      </w:r>
      <w:r w:rsidR="00BE30BD">
        <w:rPr>
          <w:rFonts w:cstheme="minorHAnsi"/>
          <w:color w:val="FB0007"/>
        </w:rPr>
        <w:t xml:space="preserve">with your answers and </w:t>
      </w:r>
    </w:p>
    <w:p w14:paraId="101A7225" w14:textId="0B512E95" w:rsidR="00BE30BD" w:rsidRDefault="00BE30BD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FB0007"/>
        </w:rPr>
      </w:pPr>
      <w:r w:rsidRPr="00BE30BD">
        <w:rPr>
          <w:rFonts w:cstheme="minorHAnsi"/>
          <w:color w:val="FB0007"/>
        </w:rPr>
        <w:t xml:space="preserve">Maria’s Schedule C </w:t>
      </w:r>
      <w:r>
        <w:rPr>
          <w:rFonts w:cstheme="minorHAnsi"/>
          <w:color w:val="FB0007"/>
        </w:rPr>
        <w:t xml:space="preserve">(and </w:t>
      </w:r>
      <w:r w:rsidR="00B2367C">
        <w:rPr>
          <w:rFonts w:cstheme="minorHAnsi"/>
          <w:color w:val="FB0007"/>
        </w:rPr>
        <w:t xml:space="preserve">Maria’s </w:t>
      </w:r>
      <w:r>
        <w:rPr>
          <w:rFonts w:cstheme="minorHAnsi"/>
          <w:color w:val="FB0007"/>
        </w:rPr>
        <w:t>Schedule 8829 if you did the extra credit)</w:t>
      </w:r>
    </w:p>
    <w:p w14:paraId="24D7EE5C" w14:textId="77777777" w:rsidR="00BE30BD" w:rsidRDefault="00BE30BD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FB0007"/>
        </w:rPr>
      </w:pPr>
    </w:p>
    <w:p w14:paraId="6CF7FE5C" w14:textId="51B10DDD" w:rsidR="00BE30BD" w:rsidRPr="00BE30BD" w:rsidRDefault="008C6C6D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8C6C6D">
        <w:rPr>
          <w:rFonts w:cstheme="minorHAnsi"/>
          <w:b/>
          <w:bCs/>
          <w:color w:val="000000" w:themeColor="text1"/>
        </w:rPr>
        <w:t xml:space="preserve">NEXT </w:t>
      </w:r>
      <w:r>
        <w:rPr>
          <w:rFonts w:cstheme="minorHAnsi"/>
          <w:color w:val="FB0007"/>
        </w:rPr>
        <w:t xml:space="preserve">- </w:t>
      </w:r>
      <w:r w:rsidR="00BE30BD" w:rsidRPr="00BE30BD">
        <w:rPr>
          <w:rFonts w:cstheme="minorHAnsi"/>
          <w:b/>
          <w:bCs/>
          <w:color w:val="000000"/>
        </w:rPr>
        <w:t>To be prepared for class #3</w:t>
      </w:r>
    </w:p>
    <w:p w14:paraId="7865429B" w14:textId="77777777" w:rsidR="00BE30BD" w:rsidRDefault="00BE30BD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14:paraId="5A0D419B" w14:textId="4DA78391" w:rsidR="00BE30BD" w:rsidRPr="00AB473B" w:rsidRDefault="00BE30BD" w:rsidP="00AB473B">
      <w:pPr>
        <w:pStyle w:val="ListParagraph"/>
        <w:numPr>
          <w:ilvl w:val="0"/>
          <w:numId w:val="25"/>
        </w:numPr>
        <w:tabs>
          <w:tab w:val="left" w:pos="45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AB473B">
        <w:rPr>
          <w:rFonts w:cstheme="minorHAnsi"/>
          <w:color w:val="000000" w:themeColor="text1"/>
        </w:rPr>
        <w:t>READ HANDOUT. 3.00</w:t>
      </w:r>
      <w:r w:rsidR="00B2367C" w:rsidRPr="00AB473B">
        <w:rPr>
          <w:rFonts w:cstheme="minorHAnsi"/>
          <w:color w:val="000000" w:themeColor="text1"/>
        </w:rPr>
        <w:t xml:space="preserve"> – How to Prepare a Cash Flow Statement</w:t>
      </w:r>
    </w:p>
    <w:p w14:paraId="1A2BF1DB" w14:textId="77777777" w:rsidR="00BE30BD" w:rsidRPr="00BE30BD" w:rsidRDefault="00BE30BD" w:rsidP="00BE30BD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cstheme="minorHAnsi"/>
          <w:color w:val="000000"/>
        </w:rPr>
      </w:pPr>
    </w:p>
    <w:p w14:paraId="14EAAF2C" w14:textId="77777777" w:rsidR="00B2367C" w:rsidRPr="00B2367C" w:rsidRDefault="00B2367C" w:rsidP="00AB473B">
      <w:pPr>
        <w:pStyle w:val="ListParagraph"/>
        <w:numPr>
          <w:ilvl w:val="0"/>
          <w:numId w:val="25"/>
        </w:numPr>
        <w:tabs>
          <w:tab w:val="left" w:pos="45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B2367C">
        <w:rPr>
          <w:rFonts w:cstheme="minorHAnsi"/>
          <w:color w:val="000000" w:themeColor="text1"/>
        </w:rPr>
        <w:t>PRINT 3.01 – Cash Flow Statement Long Form</w:t>
      </w:r>
    </w:p>
    <w:p w14:paraId="0D5A7652" w14:textId="77777777" w:rsidR="00B2367C" w:rsidRPr="00B2367C" w:rsidRDefault="00B2367C" w:rsidP="00B236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FF0000"/>
        </w:rPr>
      </w:pPr>
    </w:p>
    <w:p w14:paraId="492E58FC" w14:textId="77777777" w:rsidR="00B2367C" w:rsidRPr="00AB473B" w:rsidRDefault="00BE30BD" w:rsidP="00AB473B">
      <w:pPr>
        <w:pStyle w:val="ListParagraph"/>
        <w:numPr>
          <w:ilvl w:val="0"/>
          <w:numId w:val="25"/>
        </w:numPr>
        <w:tabs>
          <w:tab w:val="left" w:pos="45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B2367C">
        <w:rPr>
          <w:rFonts w:cstheme="minorHAnsi"/>
          <w:color w:val="000000" w:themeColor="text1"/>
        </w:rPr>
        <w:t xml:space="preserve">PRINT 3.11a EXERCISE: Calculate Maria’s Cash Flow Statement. </w:t>
      </w:r>
    </w:p>
    <w:p w14:paraId="7FAB6B0B" w14:textId="7A81CC8E" w:rsidR="00BE30BD" w:rsidRPr="00B2367C" w:rsidRDefault="00B2367C" w:rsidP="00B2367C">
      <w:pPr>
        <w:tabs>
          <w:tab w:val="left" w:pos="45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FF0000"/>
        </w:rPr>
      </w:pPr>
      <w:r>
        <w:rPr>
          <w:rFonts w:cstheme="minorHAnsi"/>
          <w:color w:val="FF0000"/>
        </w:rPr>
        <w:tab/>
      </w:r>
      <w:r w:rsidR="00BE30BD" w:rsidRPr="00B2367C">
        <w:rPr>
          <w:rFonts w:cstheme="minorHAnsi"/>
          <w:color w:val="FF0000"/>
        </w:rPr>
        <w:t xml:space="preserve">A printed version </w:t>
      </w:r>
      <w:r w:rsidRPr="00B2367C">
        <w:rPr>
          <w:rFonts w:cstheme="minorHAnsi"/>
          <w:color w:val="FF0000"/>
        </w:rPr>
        <w:t xml:space="preserve">of 3.11a is a necessity to participate in </w:t>
      </w:r>
      <w:r w:rsidR="00BE30BD" w:rsidRPr="00B2367C">
        <w:rPr>
          <w:rFonts w:cstheme="minorHAnsi"/>
          <w:color w:val="FF0000"/>
        </w:rPr>
        <w:t xml:space="preserve">class #3. </w:t>
      </w:r>
    </w:p>
    <w:p w14:paraId="0EACE366" w14:textId="77777777" w:rsidR="00B2367C" w:rsidRPr="00AB473B" w:rsidRDefault="00B2367C" w:rsidP="00AB473B">
      <w:pPr>
        <w:pStyle w:val="ListParagraph"/>
        <w:tabs>
          <w:tab w:val="left" w:pos="45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14:paraId="3BF2DEFD" w14:textId="42824B62" w:rsidR="00BE30BD" w:rsidRPr="00AB473B" w:rsidRDefault="00B2367C" w:rsidP="00AB473B">
      <w:pPr>
        <w:pStyle w:val="ListParagraph"/>
        <w:numPr>
          <w:ilvl w:val="0"/>
          <w:numId w:val="25"/>
        </w:numPr>
        <w:tabs>
          <w:tab w:val="left" w:pos="45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AB473B">
        <w:rPr>
          <w:rFonts w:cstheme="minorHAnsi"/>
          <w:color w:val="000000" w:themeColor="text1"/>
        </w:rPr>
        <w:t xml:space="preserve">THINK ABOUT </w:t>
      </w:r>
      <w:r w:rsidR="00BE30BD" w:rsidRPr="00AB473B">
        <w:rPr>
          <w:rFonts w:cstheme="minorHAnsi"/>
          <w:color w:val="000000" w:themeColor="text1"/>
        </w:rPr>
        <w:t>this lovely quote a student gave me a while back from https://jamesclear.com/focus</w:t>
      </w:r>
    </w:p>
    <w:p w14:paraId="2F8D776D" w14:textId="77777777" w:rsidR="00B2367C" w:rsidRDefault="00B2367C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B5AB2"/>
        </w:rPr>
      </w:pPr>
    </w:p>
    <w:p w14:paraId="6F6152AB" w14:textId="26FC13B9" w:rsidR="00BE30BD" w:rsidRPr="00BE30BD" w:rsidRDefault="00BE30BD" w:rsidP="00B236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theme="minorHAnsi"/>
          <w:color w:val="0B5AB2"/>
        </w:rPr>
      </w:pPr>
      <w:r w:rsidRPr="00BE30BD">
        <w:rPr>
          <w:rFonts w:cstheme="minorHAnsi"/>
          <w:color w:val="0B5AB2"/>
        </w:rPr>
        <w:t>Unfortunately, we often avoid measuring because we fear what the numbers will tell us</w:t>
      </w:r>
    </w:p>
    <w:p w14:paraId="03AD6442" w14:textId="77777777" w:rsidR="00BE30BD" w:rsidRPr="00BE30BD" w:rsidRDefault="00BE30BD" w:rsidP="00B236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theme="minorHAnsi"/>
          <w:color w:val="0B5AB2"/>
        </w:rPr>
      </w:pPr>
      <w:r w:rsidRPr="00BE30BD">
        <w:rPr>
          <w:rFonts w:cstheme="minorHAnsi"/>
          <w:color w:val="0B5AB2"/>
        </w:rPr>
        <w:t xml:space="preserve">about ourselves. The trick is to realize that measuring is not a judgment about who you </w:t>
      </w:r>
      <w:proofErr w:type="gramStart"/>
      <w:r w:rsidRPr="00BE30BD">
        <w:rPr>
          <w:rFonts w:cstheme="minorHAnsi"/>
          <w:color w:val="0B5AB2"/>
        </w:rPr>
        <w:t>are;</w:t>
      </w:r>
      <w:proofErr w:type="gramEnd"/>
    </w:p>
    <w:p w14:paraId="2DEBEE4D" w14:textId="77777777" w:rsidR="00BE30BD" w:rsidRPr="00BE30BD" w:rsidRDefault="00BE30BD" w:rsidP="00B236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theme="minorHAnsi"/>
          <w:color w:val="0B5AB2"/>
        </w:rPr>
      </w:pPr>
      <w:r w:rsidRPr="00BE30BD">
        <w:rPr>
          <w:rFonts w:cstheme="minorHAnsi"/>
          <w:color w:val="0B5AB2"/>
        </w:rPr>
        <w:t>it's just feedback on where you are.</w:t>
      </w:r>
    </w:p>
    <w:p w14:paraId="5657C21F" w14:textId="77777777" w:rsidR="00B2367C" w:rsidRDefault="00B2367C" w:rsidP="00B236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theme="minorHAnsi"/>
          <w:color w:val="0B5AB2"/>
        </w:rPr>
      </w:pPr>
    </w:p>
    <w:p w14:paraId="4F21CDE6" w14:textId="612B548E" w:rsidR="00BE30BD" w:rsidRPr="00BE30BD" w:rsidRDefault="00BE30BD" w:rsidP="00B236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theme="minorHAnsi"/>
          <w:color w:val="0B5AB2"/>
        </w:rPr>
      </w:pPr>
      <w:r w:rsidRPr="00BE30BD">
        <w:rPr>
          <w:rFonts w:cstheme="minorHAnsi"/>
          <w:color w:val="0B5AB2"/>
        </w:rPr>
        <w:t>Measure to discover, to find out, to understand. Measure to get to know yourself better.</w:t>
      </w:r>
    </w:p>
    <w:p w14:paraId="5EE4C6CC" w14:textId="77777777" w:rsidR="00BE30BD" w:rsidRPr="00BE30BD" w:rsidRDefault="00BE30BD" w:rsidP="00B236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theme="minorHAnsi"/>
          <w:color w:val="0B5AB2"/>
        </w:rPr>
      </w:pPr>
      <w:r w:rsidRPr="00BE30BD">
        <w:rPr>
          <w:rFonts w:cstheme="minorHAnsi"/>
          <w:color w:val="0B5AB2"/>
        </w:rPr>
        <w:t>Measure to see if you're spending time on the things that are important to you. Measure</w:t>
      </w:r>
    </w:p>
    <w:p w14:paraId="09AB5C93" w14:textId="77777777" w:rsidR="00BE30BD" w:rsidRPr="00BE30BD" w:rsidRDefault="00BE30BD" w:rsidP="00B236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theme="minorHAnsi"/>
          <w:color w:val="0B5AB2"/>
        </w:rPr>
      </w:pPr>
      <w:r w:rsidRPr="00BE30BD">
        <w:rPr>
          <w:rFonts w:cstheme="minorHAnsi"/>
          <w:color w:val="0B5AB2"/>
        </w:rPr>
        <w:t>because it will help you focus on the things that matter and ignore those that don't.</w:t>
      </w:r>
    </w:p>
    <w:p w14:paraId="5E725494" w14:textId="77777777" w:rsidR="00B2367C" w:rsidRDefault="00B2367C" w:rsidP="00BE3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A1A1A"/>
        </w:rPr>
      </w:pPr>
    </w:p>
    <w:p w14:paraId="0E0B2C6D" w14:textId="7FBF06BC" w:rsidR="00BE30BD" w:rsidRPr="00BE30BD" w:rsidRDefault="00BE30BD" w:rsidP="00AB47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theme="minorHAnsi"/>
          <w:color w:val="1A1A1A"/>
        </w:rPr>
      </w:pPr>
      <w:r w:rsidRPr="00BE30BD">
        <w:rPr>
          <w:rFonts w:cstheme="minorHAnsi"/>
          <w:color w:val="1A1A1A"/>
        </w:rPr>
        <w:t>Do you avoid measuring for fear that you are not in the “right place”?</w:t>
      </w:r>
    </w:p>
    <w:p w14:paraId="0C364578" w14:textId="77777777" w:rsidR="00B2367C" w:rsidRDefault="00B2367C" w:rsidP="00AB47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theme="minorHAnsi"/>
          <w:color w:val="1A1A1A"/>
        </w:rPr>
      </w:pPr>
    </w:p>
    <w:p w14:paraId="5DB40DD7" w14:textId="5758FEDD" w:rsidR="00BE30BD" w:rsidRPr="00BE30BD" w:rsidRDefault="00BE30BD" w:rsidP="00AB47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theme="minorHAnsi"/>
          <w:color w:val="1A1A1A"/>
        </w:rPr>
      </w:pPr>
      <w:r w:rsidRPr="00BE30BD">
        <w:rPr>
          <w:rFonts w:cstheme="minorHAnsi"/>
          <w:color w:val="1A1A1A"/>
        </w:rPr>
        <w:t>Think about changing that negative thought process and measuring our starting point without</w:t>
      </w:r>
    </w:p>
    <w:p w14:paraId="5F83CC71" w14:textId="77777777" w:rsidR="00BE30BD" w:rsidRPr="00BE30BD" w:rsidRDefault="00BE30BD" w:rsidP="00AB47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theme="minorHAnsi"/>
          <w:color w:val="1A1A1A"/>
        </w:rPr>
      </w:pPr>
      <w:r w:rsidRPr="00BE30BD">
        <w:rPr>
          <w:rFonts w:cstheme="minorHAnsi"/>
          <w:color w:val="1A1A1A"/>
        </w:rPr>
        <w:t>judgment.</w:t>
      </w:r>
    </w:p>
    <w:p w14:paraId="291D7D49" w14:textId="77777777" w:rsidR="00B2367C" w:rsidRDefault="00B2367C" w:rsidP="00AB47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theme="minorHAnsi"/>
          <w:color w:val="1A1A1A"/>
        </w:rPr>
      </w:pPr>
    </w:p>
    <w:p w14:paraId="5E46F4FF" w14:textId="1913D6A0" w:rsidR="00BE30BD" w:rsidRPr="00BE30BD" w:rsidRDefault="00BE30BD" w:rsidP="00AB47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cstheme="minorHAnsi"/>
          <w:color w:val="1A1A1A"/>
        </w:rPr>
      </w:pPr>
      <w:r w:rsidRPr="00BE30BD">
        <w:rPr>
          <w:rFonts w:cstheme="minorHAnsi"/>
          <w:color w:val="1A1A1A"/>
        </w:rPr>
        <w:t>This concept will apply to classes #3 and #4.</w:t>
      </w:r>
    </w:p>
    <w:p w14:paraId="3FA0F9D6" w14:textId="172E4628" w:rsidR="00113141" w:rsidRPr="00BE30BD" w:rsidRDefault="00113141" w:rsidP="00BE30BD">
      <w:pPr>
        <w:rPr>
          <w:rFonts w:cstheme="minorHAnsi"/>
          <w:bCs/>
        </w:rPr>
      </w:pPr>
    </w:p>
    <w:p w14:paraId="568B5014" w14:textId="730796B1" w:rsidR="00E005C6" w:rsidRDefault="00E005C6" w:rsidP="00113141">
      <w:pPr>
        <w:shd w:val="clear" w:color="auto" w:fill="FFFFFF"/>
        <w:ind w:left="360"/>
        <w:rPr>
          <w:rFonts w:eastAsia="Times New Roman" w:cstheme="minorHAnsi"/>
          <w:color w:val="222222"/>
        </w:rPr>
      </w:pPr>
    </w:p>
    <w:sectPr w:rsidR="00E005C6" w:rsidSect="00C375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788E0" w14:textId="77777777" w:rsidR="00B2036E" w:rsidRDefault="00B2036E" w:rsidP="007504D6">
      <w:r>
        <w:separator/>
      </w:r>
    </w:p>
  </w:endnote>
  <w:endnote w:type="continuationSeparator" w:id="0">
    <w:p w14:paraId="1D298F48" w14:textId="77777777" w:rsidR="00B2036E" w:rsidRDefault="00B2036E" w:rsidP="0075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63609757"/>
      <w:docPartObj>
        <w:docPartGallery w:val="Page Numbers (Bottom of Page)"/>
        <w:docPartUnique/>
      </w:docPartObj>
    </w:sdtPr>
    <w:sdtContent>
      <w:p w14:paraId="5C6332E3" w14:textId="08601627" w:rsidR="005712C4" w:rsidRDefault="005712C4" w:rsidP="00B267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A40A0A" w14:textId="77777777" w:rsidR="005712C4" w:rsidRDefault="005712C4" w:rsidP="005712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52706897"/>
      <w:docPartObj>
        <w:docPartGallery w:val="Page Numbers (Bottom of Page)"/>
        <w:docPartUnique/>
      </w:docPartObj>
    </w:sdtPr>
    <w:sdtContent>
      <w:p w14:paraId="2C47D359" w14:textId="6F8B284A" w:rsidR="005712C4" w:rsidRDefault="005712C4" w:rsidP="00B267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71A45EA" w14:textId="6B769E99" w:rsidR="00E559F0" w:rsidRPr="00465352" w:rsidRDefault="001A7673" w:rsidP="005712C4">
    <w:pPr>
      <w:pStyle w:val="Footer"/>
      <w:ind w:right="360"/>
      <w:rPr>
        <w:iCs/>
      </w:rPr>
    </w:pPr>
    <w:r>
      <w:rPr>
        <w:iCs/>
      </w:rPr>
      <w:t>1</w:t>
    </w:r>
    <w:r w:rsidR="00122CD1" w:rsidRPr="00465352">
      <w:rPr>
        <w:iCs/>
      </w:rPr>
      <w:t>-</w:t>
    </w:r>
    <w:r w:rsidR="005E3928">
      <w:rPr>
        <w:iCs/>
      </w:rPr>
      <w:t>22</w:t>
    </w:r>
    <w:r w:rsidR="00E559F0" w:rsidRPr="00465352">
      <w:rPr>
        <w:iCs/>
      </w:rPr>
      <w:t>-202</w:t>
    </w:r>
    <w:r w:rsidR="0065395E">
      <w:rPr>
        <w:iCs/>
      </w:rPr>
      <w:t>5</w:t>
    </w:r>
    <w:r w:rsidR="00657040" w:rsidRPr="00465352">
      <w:rPr>
        <w:iCs/>
      </w:rPr>
      <w:tab/>
      <w:t>www.Money101Education.com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D78FA" w14:textId="77777777" w:rsidR="005E3928" w:rsidRDefault="005E3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7F0FD" w14:textId="77777777" w:rsidR="00B2036E" w:rsidRDefault="00B2036E" w:rsidP="007504D6">
      <w:r>
        <w:separator/>
      </w:r>
    </w:p>
  </w:footnote>
  <w:footnote w:type="continuationSeparator" w:id="0">
    <w:p w14:paraId="5F3A41E9" w14:textId="77777777" w:rsidR="00B2036E" w:rsidRDefault="00B2036E" w:rsidP="0075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F1954" w14:textId="77777777" w:rsidR="005E3928" w:rsidRDefault="005E39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E01BE" w14:textId="03594BFF" w:rsidR="00176E51" w:rsidRDefault="007504D6">
    <w:pPr>
      <w:pStyle w:val="Header"/>
    </w:pPr>
    <w:r>
      <w:t>MONEY 101</w:t>
    </w:r>
    <w:r w:rsidR="001F3412">
      <w:t xml:space="preserve"> EDUCATION</w:t>
    </w:r>
  </w:p>
  <w:p w14:paraId="407A7072" w14:textId="3FEC1E84" w:rsidR="007504D6" w:rsidRDefault="00BE30BD">
    <w:pPr>
      <w:pStyle w:val="Header"/>
    </w:pPr>
    <w:r>
      <w:t>1.92a</w:t>
    </w:r>
    <w:r w:rsidR="001F3412">
      <w:t xml:space="preserve"> –ASSIGNMENT </w:t>
    </w:r>
    <w:r w:rsidR="00396EAF">
      <w:t>#2 Foundation Segment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6805C" w14:textId="77777777" w:rsidR="005E3928" w:rsidRDefault="005E3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7C71"/>
    <w:multiLevelType w:val="hybridMultilevel"/>
    <w:tmpl w:val="BD980F16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1C9F34CA"/>
    <w:multiLevelType w:val="hybridMultilevel"/>
    <w:tmpl w:val="34D43AEE"/>
    <w:lvl w:ilvl="0" w:tplc="4F66923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61797"/>
    <w:multiLevelType w:val="hybridMultilevel"/>
    <w:tmpl w:val="4A4E186A"/>
    <w:lvl w:ilvl="0" w:tplc="1AF2404E">
      <w:numFmt w:val="bullet"/>
      <w:lvlText w:val="•"/>
      <w:lvlJc w:val="left"/>
      <w:pPr>
        <w:ind w:left="9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22CD5353"/>
    <w:multiLevelType w:val="hybridMultilevel"/>
    <w:tmpl w:val="A71EB324"/>
    <w:lvl w:ilvl="0" w:tplc="4F66923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D3DE0"/>
    <w:multiLevelType w:val="hybridMultilevel"/>
    <w:tmpl w:val="D99A732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245E6D51"/>
    <w:multiLevelType w:val="hybridMultilevel"/>
    <w:tmpl w:val="5E322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297B"/>
    <w:multiLevelType w:val="hybridMultilevel"/>
    <w:tmpl w:val="1D464768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254034E0"/>
    <w:multiLevelType w:val="hybridMultilevel"/>
    <w:tmpl w:val="5C6AD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F341C0"/>
    <w:multiLevelType w:val="hybridMultilevel"/>
    <w:tmpl w:val="5BDA0DB8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 w15:restartNumberingAfterBreak="0">
    <w:nsid w:val="2DFE36ED"/>
    <w:multiLevelType w:val="hybridMultilevel"/>
    <w:tmpl w:val="B598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F59A8"/>
    <w:multiLevelType w:val="hybridMultilevel"/>
    <w:tmpl w:val="9DD448B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F5C73"/>
    <w:multiLevelType w:val="hybridMultilevel"/>
    <w:tmpl w:val="0B8C3B98"/>
    <w:lvl w:ilvl="0" w:tplc="B6DCC33C">
      <w:start w:val="1"/>
      <w:numFmt w:val="decimal"/>
      <w:lvlText w:val="%1."/>
      <w:lvlJc w:val="left"/>
      <w:pPr>
        <w:ind w:left="773" w:hanging="360"/>
      </w:pPr>
      <w:rPr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 w15:restartNumberingAfterBreak="0">
    <w:nsid w:val="360E642F"/>
    <w:multiLevelType w:val="hybridMultilevel"/>
    <w:tmpl w:val="3BEE7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F7A38"/>
    <w:multiLevelType w:val="hybridMultilevel"/>
    <w:tmpl w:val="523A0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E1EDE"/>
    <w:multiLevelType w:val="hybridMultilevel"/>
    <w:tmpl w:val="BF2E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A5C81"/>
    <w:multiLevelType w:val="hybridMultilevel"/>
    <w:tmpl w:val="0F3A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607B6"/>
    <w:multiLevelType w:val="hybridMultilevel"/>
    <w:tmpl w:val="C2DC0E02"/>
    <w:lvl w:ilvl="0" w:tplc="AF7461C8">
      <w:start w:val="1"/>
      <w:numFmt w:val="decimal"/>
      <w:lvlText w:val="%1."/>
      <w:lvlJc w:val="left"/>
      <w:pPr>
        <w:ind w:left="773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7" w15:restartNumberingAfterBreak="0">
    <w:nsid w:val="4E735D91"/>
    <w:multiLevelType w:val="hybridMultilevel"/>
    <w:tmpl w:val="1FCC23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A11B3F"/>
    <w:multiLevelType w:val="hybridMultilevel"/>
    <w:tmpl w:val="CBB690F8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9" w15:restartNumberingAfterBreak="0">
    <w:nsid w:val="62A6533E"/>
    <w:multiLevelType w:val="hybridMultilevel"/>
    <w:tmpl w:val="91841192"/>
    <w:lvl w:ilvl="0" w:tplc="1AF2404E">
      <w:numFmt w:val="bullet"/>
      <w:lvlText w:val="•"/>
      <w:lvlJc w:val="left"/>
      <w:pPr>
        <w:ind w:left="9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D0FF1"/>
    <w:multiLevelType w:val="hybridMultilevel"/>
    <w:tmpl w:val="C1C2AA10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FFFFFFFF" w:tentative="1">
      <w:start w:val="1"/>
      <w:numFmt w:val="lowerLetter"/>
      <w:lvlText w:val="%2."/>
      <w:lvlJc w:val="left"/>
      <w:pPr>
        <w:ind w:left="1493" w:hanging="360"/>
      </w:pPr>
    </w:lvl>
    <w:lvl w:ilvl="2" w:tplc="FFFFFFFF" w:tentative="1">
      <w:start w:val="1"/>
      <w:numFmt w:val="lowerRoman"/>
      <w:lvlText w:val="%3."/>
      <w:lvlJc w:val="right"/>
      <w:pPr>
        <w:ind w:left="2213" w:hanging="180"/>
      </w:pPr>
    </w:lvl>
    <w:lvl w:ilvl="3" w:tplc="FFFFFFFF" w:tentative="1">
      <w:start w:val="1"/>
      <w:numFmt w:val="decimal"/>
      <w:lvlText w:val="%4."/>
      <w:lvlJc w:val="left"/>
      <w:pPr>
        <w:ind w:left="2933" w:hanging="360"/>
      </w:pPr>
    </w:lvl>
    <w:lvl w:ilvl="4" w:tplc="FFFFFFFF" w:tentative="1">
      <w:start w:val="1"/>
      <w:numFmt w:val="lowerLetter"/>
      <w:lvlText w:val="%5."/>
      <w:lvlJc w:val="left"/>
      <w:pPr>
        <w:ind w:left="3653" w:hanging="360"/>
      </w:pPr>
    </w:lvl>
    <w:lvl w:ilvl="5" w:tplc="FFFFFFFF" w:tentative="1">
      <w:start w:val="1"/>
      <w:numFmt w:val="lowerRoman"/>
      <w:lvlText w:val="%6."/>
      <w:lvlJc w:val="right"/>
      <w:pPr>
        <w:ind w:left="4373" w:hanging="180"/>
      </w:pPr>
    </w:lvl>
    <w:lvl w:ilvl="6" w:tplc="FFFFFFFF" w:tentative="1">
      <w:start w:val="1"/>
      <w:numFmt w:val="decimal"/>
      <w:lvlText w:val="%7."/>
      <w:lvlJc w:val="left"/>
      <w:pPr>
        <w:ind w:left="5093" w:hanging="360"/>
      </w:pPr>
    </w:lvl>
    <w:lvl w:ilvl="7" w:tplc="FFFFFFFF" w:tentative="1">
      <w:start w:val="1"/>
      <w:numFmt w:val="lowerLetter"/>
      <w:lvlText w:val="%8."/>
      <w:lvlJc w:val="left"/>
      <w:pPr>
        <w:ind w:left="5813" w:hanging="360"/>
      </w:pPr>
    </w:lvl>
    <w:lvl w:ilvl="8" w:tplc="FFFFFFFF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1" w15:restartNumberingAfterBreak="0">
    <w:nsid w:val="6B9F6ED4"/>
    <w:multiLevelType w:val="hybridMultilevel"/>
    <w:tmpl w:val="2B687F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D71892"/>
    <w:multiLevelType w:val="hybridMultilevel"/>
    <w:tmpl w:val="9A74D4BE"/>
    <w:lvl w:ilvl="0" w:tplc="3278847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87266"/>
    <w:multiLevelType w:val="hybridMultilevel"/>
    <w:tmpl w:val="E9D6599C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4" w15:restartNumberingAfterBreak="0">
    <w:nsid w:val="7F2A4D10"/>
    <w:multiLevelType w:val="hybridMultilevel"/>
    <w:tmpl w:val="0D420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552331">
    <w:abstractNumId w:val="5"/>
  </w:num>
  <w:num w:numId="2" w16cid:durableId="839657703">
    <w:abstractNumId w:val="21"/>
  </w:num>
  <w:num w:numId="3" w16cid:durableId="1886988462">
    <w:abstractNumId w:val="11"/>
  </w:num>
  <w:num w:numId="4" w16cid:durableId="325019761">
    <w:abstractNumId w:val="15"/>
  </w:num>
  <w:num w:numId="5" w16cid:durableId="1001663785">
    <w:abstractNumId w:val="12"/>
  </w:num>
  <w:num w:numId="6" w16cid:durableId="94639850">
    <w:abstractNumId w:val="7"/>
  </w:num>
  <w:num w:numId="7" w16cid:durableId="985472177">
    <w:abstractNumId w:val="9"/>
  </w:num>
  <w:num w:numId="8" w16cid:durableId="740521774">
    <w:abstractNumId w:val="16"/>
  </w:num>
  <w:num w:numId="9" w16cid:durableId="224141752">
    <w:abstractNumId w:val="6"/>
  </w:num>
  <w:num w:numId="10" w16cid:durableId="634794499">
    <w:abstractNumId w:val="18"/>
  </w:num>
  <w:num w:numId="11" w16cid:durableId="362445341">
    <w:abstractNumId w:val="0"/>
  </w:num>
  <w:num w:numId="12" w16cid:durableId="1015116793">
    <w:abstractNumId w:val="20"/>
  </w:num>
  <w:num w:numId="13" w16cid:durableId="1419132385">
    <w:abstractNumId w:val="1"/>
  </w:num>
  <w:num w:numId="14" w16cid:durableId="464853711">
    <w:abstractNumId w:val="3"/>
  </w:num>
  <w:num w:numId="15" w16cid:durableId="66348639">
    <w:abstractNumId w:val="24"/>
  </w:num>
  <w:num w:numId="16" w16cid:durableId="1086809806">
    <w:abstractNumId w:val="13"/>
  </w:num>
  <w:num w:numId="17" w16cid:durableId="723455081">
    <w:abstractNumId w:val="17"/>
  </w:num>
  <w:num w:numId="18" w16cid:durableId="29377340">
    <w:abstractNumId w:val="22"/>
  </w:num>
  <w:num w:numId="19" w16cid:durableId="1315988459">
    <w:abstractNumId w:val="23"/>
  </w:num>
  <w:num w:numId="20" w16cid:durableId="2006278428">
    <w:abstractNumId w:val="8"/>
  </w:num>
  <w:num w:numId="21" w16cid:durableId="1793554383">
    <w:abstractNumId w:val="4"/>
  </w:num>
  <w:num w:numId="22" w16cid:durableId="1066729916">
    <w:abstractNumId w:val="14"/>
  </w:num>
  <w:num w:numId="23" w16cid:durableId="1174614522">
    <w:abstractNumId w:val="2"/>
  </w:num>
  <w:num w:numId="24" w16cid:durableId="761684403">
    <w:abstractNumId w:val="19"/>
  </w:num>
  <w:num w:numId="25" w16cid:durableId="5745831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7"/>
    <w:rsid w:val="00090FDD"/>
    <w:rsid w:val="000B4C13"/>
    <w:rsid w:val="000C0A37"/>
    <w:rsid w:val="000C5FEB"/>
    <w:rsid w:val="000E2558"/>
    <w:rsid w:val="000E3867"/>
    <w:rsid w:val="00110D59"/>
    <w:rsid w:val="00113141"/>
    <w:rsid w:val="00122CD1"/>
    <w:rsid w:val="00131105"/>
    <w:rsid w:val="00155682"/>
    <w:rsid w:val="00163269"/>
    <w:rsid w:val="00173731"/>
    <w:rsid w:val="00176E51"/>
    <w:rsid w:val="00183ED1"/>
    <w:rsid w:val="00185D51"/>
    <w:rsid w:val="001920B1"/>
    <w:rsid w:val="001A7673"/>
    <w:rsid w:val="001D31D9"/>
    <w:rsid w:val="001F3412"/>
    <w:rsid w:val="001F68D6"/>
    <w:rsid w:val="00233C84"/>
    <w:rsid w:val="002D4413"/>
    <w:rsid w:val="00310C70"/>
    <w:rsid w:val="00396EAF"/>
    <w:rsid w:val="003B1C6A"/>
    <w:rsid w:val="003B4FC3"/>
    <w:rsid w:val="003B5614"/>
    <w:rsid w:val="003C7725"/>
    <w:rsid w:val="0041489C"/>
    <w:rsid w:val="00437327"/>
    <w:rsid w:val="00465352"/>
    <w:rsid w:val="0048636F"/>
    <w:rsid w:val="004960A4"/>
    <w:rsid w:val="004C6CCE"/>
    <w:rsid w:val="004D4C7D"/>
    <w:rsid w:val="005712C4"/>
    <w:rsid w:val="005935FC"/>
    <w:rsid w:val="005B4B2F"/>
    <w:rsid w:val="005C06A2"/>
    <w:rsid w:val="005E3928"/>
    <w:rsid w:val="00614C75"/>
    <w:rsid w:val="0065395E"/>
    <w:rsid w:val="00657040"/>
    <w:rsid w:val="006716E0"/>
    <w:rsid w:val="006A2520"/>
    <w:rsid w:val="006E57EF"/>
    <w:rsid w:val="00743345"/>
    <w:rsid w:val="007504D6"/>
    <w:rsid w:val="007C5290"/>
    <w:rsid w:val="008053F4"/>
    <w:rsid w:val="00823EE7"/>
    <w:rsid w:val="0082476F"/>
    <w:rsid w:val="0084133B"/>
    <w:rsid w:val="00886C46"/>
    <w:rsid w:val="008C6C6D"/>
    <w:rsid w:val="008F2FBF"/>
    <w:rsid w:val="008F787F"/>
    <w:rsid w:val="009035D2"/>
    <w:rsid w:val="009362F2"/>
    <w:rsid w:val="009E0298"/>
    <w:rsid w:val="009E1BCF"/>
    <w:rsid w:val="009F2223"/>
    <w:rsid w:val="00A314DD"/>
    <w:rsid w:val="00A5732B"/>
    <w:rsid w:val="00A6294C"/>
    <w:rsid w:val="00A66C22"/>
    <w:rsid w:val="00A90E1B"/>
    <w:rsid w:val="00AA51F6"/>
    <w:rsid w:val="00AB473B"/>
    <w:rsid w:val="00B03083"/>
    <w:rsid w:val="00B2036E"/>
    <w:rsid w:val="00B2367C"/>
    <w:rsid w:val="00B60531"/>
    <w:rsid w:val="00B91480"/>
    <w:rsid w:val="00BA0510"/>
    <w:rsid w:val="00BE30BD"/>
    <w:rsid w:val="00C01581"/>
    <w:rsid w:val="00C0358F"/>
    <w:rsid w:val="00C111EC"/>
    <w:rsid w:val="00C3756A"/>
    <w:rsid w:val="00C43173"/>
    <w:rsid w:val="00C6244E"/>
    <w:rsid w:val="00C670CA"/>
    <w:rsid w:val="00C721A4"/>
    <w:rsid w:val="00C76436"/>
    <w:rsid w:val="00CE204F"/>
    <w:rsid w:val="00D21B15"/>
    <w:rsid w:val="00D4652F"/>
    <w:rsid w:val="00DA3C50"/>
    <w:rsid w:val="00DB4FA1"/>
    <w:rsid w:val="00DC10F9"/>
    <w:rsid w:val="00E005C6"/>
    <w:rsid w:val="00E421FA"/>
    <w:rsid w:val="00E559F0"/>
    <w:rsid w:val="00E70828"/>
    <w:rsid w:val="00EA2D2C"/>
    <w:rsid w:val="00EC3E3E"/>
    <w:rsid w:val="00EC4216"/>
    <w:rsid w:val="00ED2945"/>
    <w:rsid w:val="00ED4A72"/>
    <w:rsid w:val="00EE2CC1"/>
    <w:rsid w:val="00EF19A5"/>
    <w:rsid w:val="00F104C7"/>
    <w:rsid w:val="00F147D3"/>
    <w:rsid w:val="00F53EDD"/>
    <w:rsid w:val="00FB2887"/>
    <w:rsid w:val="00FB79A2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B6137"/>
  <w15:chartTrackingRefBased/>
  <w15:docId w15:val="{0A129666-2479-2941-83C3-ED1ADEAB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rections">
    <w:name w:val="Directions"/>
    <w:basedOn w:val="Normal"/>
    <w:autoRedefine/>
    <w:qFormat/>
    <w:rsid w:val="00A314DD"/>
    <w:rPr>
      <w:rFonts w:eastAsia="Times New Roman" w:cs="Times New Roman"/>
      <w:b/>
      <w:i/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4D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14DD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F104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A3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C0A37"/>
  </w:style>
  <w:style w:type="character" w:styleId="FollowedHyperlink">
    <w:name w:val="FollowedHyperlink"/>
    <w:basedOn w:val="DefaultParagraphFont"/>
    <w:uiPriority w:val="99"/>
    <w:semiHidden/>
    <w:unhideWhenUsed/>
    <w:rsid w:val="0043732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4D6"/>
  </w:style>
  <w:style w:type="paragraph" w:styleId="Footer">
    <w:name w:val="footer"/>
    <w:basedOn w:val="Normal"/>
    <w:link w:val="FooterChar"/>
    <w:uiPriority w:val="99"/>
    <w:unhideWhenUsed/>
    <w:rsid w:val="00750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4D6"/>
  </w:style>
  <w:style w:type="character" w:styleId="PageNumber">
    <w:name w:val="page number"/>
    <w:basedOn w:val="DefaultParagraphFont"/>
    <w:uiPriority w:val="99"/>
    <w:semiHidden/>
    <w:unhideWhenUsed/>
    <w:rsid w:val="005712C4"/>
  </w:style>
  <w:style w:type="paragraph" w:styleId="BalloonText">
    <w:name w:val="Balloon Text"/>
    <w:basedOn w:val="Normal"/>
    <w:link w:val="BalloonTextChar"/>
    <w:uiPriority w:val="99"/>
    <w:semiHidden/>
    <w:unhideWhenUsed/>
    <w:rsid w:val="000E386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67"/>
    <w:rPr>
      <w:rFonts w:ascii="Times New Roman" w:hAnsi="Times New Roman" w:cs="Times New Roman"/>
      <w:sz w:val="18"/>
      <w:szCs w:val="18"/>
    </w:rPr>
  </w:style>
  <w:style w:type="paragraph" w:customStyle="1" w:styleId="Hyperlink1">
    <w:name w:val="Hyperlink1"/>
    <w:basedOn w:val="Normal"/>
    <w:autoRedefine/>
    <w:qFormat/>
    <w:rsid w:val="00113141"/>
    <w:pPr>
      <w:ind w:left="540"/>
    </w:pPr>
    <w:rPr>
      <w:rFonts w:eastAsiaTheme="majorEastAsia" w:cs="Arial"/>
      <w:color w:val="0432FF"/>
      <w:sz w:val="22"/>
      <w:szCs w:val="22"/>
      <w:shd w:val="clear" w:color="auto" w:fill="FFFFFF"/>
    </w:rPr>
  </w:style>
  <w:style w:type="table" w:styleId="TableGrid">
    <w:name w:val="Table Grid"/>
    <w:basedOn w:val="TableNormal"/>
    <w:uiPriority w:val="39"/>
    <w:rsid w:val="0011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0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37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8209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4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6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0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3179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4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6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6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ey101education.com/handouts-foundation-segment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rs.gov/pub/irs-pdf/f8829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ey101education.com/handouts-taxation-segmen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oney101education.com/handouts-foundation-segmen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ney101education.com/handouts-taxation-segment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FE9452-8116-B54E-99AA-265BCEC99A05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Diane Drey</cp:lastModifiedBy>
  <cp:revision>8</cp:revision>
  <cp:lastPrinted>2025-01-15T16:22:00Z</cp:lastPrinted>
  <dcterms:created xsi:type="dcterms:W3CDTF">2025-01-15T16:22:00Z</dcterms:created>
  <dcterms:modified xsi:type="dcterms:W3CDTF">2025-01-23T04:16:00Z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documentId_2624</vt:lpwstr>
  </property>
  <property fmtid="{D5CDD505-2E9C-101B-9397-08002B2CF9AE}" pid="3" name="grammarly_documentContext">
    <vt:lpwstr>{"goals":[],"domain":"general","emotions":[],"dialect":"american"}</vt:lpwstr>
  </property>
</Properties>
</file>